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0187" w14:textId="02059FF2" w:rsidR="00D558D0" w:rsidRPr="004772A8" w:rsidRDefault="004772A8" w:rsidP="00D558D0">
      <w:pPr>
        <w:rPr>
          <w:rFonts w:ascii="Calibri" w:hAnsi="Calibri"/>
          <w:b/>
          <w:bCs w:val="0"/>
          <w:i/>
          <w:iCs/>
          <w:color w:val="FF0000"/>
          <w:sz w:val="22"/>
          <w:szCs w:val="22"/>
        </w:rPr>
      </w:pPr>
      <w:r>
        <w:rPr>
          <w:rFonts w:ascii="Calibri" w:hAnsi="Calibri"/>
          <w:noProof/>
        </w:rPr>
        <w:drawing>
          <wp:anchor distT="0" distB="0" distL="114300" distR="114300" simplePos="0" relativeHeight="251660288" behindDoc="1" locked="0" layoutInCell="1" allowOverlap="1" wp14:anchorId="50B75113" wp14:editId="16A19240">
            <wp:simplePos x="0" y="0"/>
            <wp:positionH relativeFrom="margin">
              <wp:posOffset>3709670</wp:posOffset>
            </wp:positionH>
            <wp:positionV relativeFrom="paragraph">
              <wp:posOffset>0</wp:posOffset>
            </wp:positionV>
            <wp:extent cx="1394460" cy="361315"/>
            <wp:effectExtent l="0" t="0" r="0" b="635"/>
            <wp:wrapTight wrapText="bothSides">
              <wp:wrapPolygon edited="0">
                <wp:start x="0" y="0"/>
                <wp:lineTo x="0" y="20499"/>
                <wp:lineTo x="21246" y="20499"/>
                <wp:lineTo x="21246"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460" cy="361315"/>
                    </a:xfrm>
                    <a:prstGeom prst="rect">
                      <a:avLst/>
                    </a:prstGeom>
                  </pic:spPr>
                </pic:pic>
              </a:graphicData>
            </a:graphic>
            <wp14:sizeRelH relativeFrom="margin">
              <wp14:pctWidth>0</wp14:pctWidth>
            </wp14:sizeRelH>
            <wp14:sizeRelV relativeFrom="margin">
              <wp14:pctHeight>0</wp14:pctHeight>
            </wp14:sizeRelV>
          </wp:anchor>
        </w:drawing>
      </w:r>
      <w:bookmarkStart w:id="0" w:name="_Hlk57565568"/>
      <w:r w:rsidR="004D42E0" w:rsidRPr="004772A8">
        <w:rPr>
          <w:rFonts w:ascii="Calibri" w:hAnsi="Calibri"/>
          <w:b/>
          <w:bCs w:val="0"/>
          <w:i/>
          <w:iCs/>
          <w:color w:val="FF0000"/>
          <w:sz w:val="22"/>
          <w:szCs w:val="22"/>
        </w:rPr>
        <w:t xml:space="preserve">Delete this instruction </w:t>
      </w:r>
      <w:r w:rsidR="00EE7799">
        <w:rPr>
          <w:rFonts w:ascii="Calibri" w:hAnsi="Calibri"/>
          <w:b/>
          <w:bCs w:val="0"/>
          <w:i/>
          <w:iCs/>
          <w:color w:val="FF0000"/>
          <w:sz w:val="22"/>
          <w:szCs w:val="22"/>
        </w:rPr>
        <w:t xml:space="preserve">and </w:t>
      </w:r>
      <w:r w:rsidR="00B6703A">
        <w:rPr>
          <w:rFonts w:ascii="Calibri" w:hAnsi="Calibri"/>
          <w:b/>
          <w:bCs w:val="0"/>
          <w:i/>
          <w:iCs/>
          <w:color w:val="FF0000"/>
          <w:sz w:val="22"/>
          <w:szCs w:val="22"/>
        </w:rPr>
        <w:t>information</w:t>
      </w:r>
      <w:r w:rsidR="00EE7799">
        <w:rPr>
          <w:rFonts w:ascii="Calibri" w:hAnsi="Calibri"/>
          <w:b/>
          <w:bCs w:val="0"/>
          <w:i/>
          <w:iCs/>
          <w:color w:val="FF0000"/>
          <w:sz w:val="22"/>
          <w:szCs w:val="22"/>
        </w:rPr>
        <w:t xml:space="preserve"> </w:t>
      </w:r>
      <w:r w:rsidR="004D42E0" w:rsidRPr="004772A8">
        <w:rPr>
          <w:rFonts w:ascii="Calibri" w:hAnsi="Calibri"/>
          <w:b/>
          <w:bCs w:val="0"/>
          <w:i/>
          <w:iCs/>
          <w:color w:val="FF0000"/>
          <w:sz w:val="22"/>
          <w:szCs w:val="22"/>
        </w:rPr>
        <w:t xml:space="preserve">page before sending </w:t>
      </w:r>
      <w:r w:rsidR="00012717">
        <w:rPr>
          <w:rFonts w:ascii="Calibri" w:hAnsi="Calibri"/>
          <w:b/>
          <w:bCs w:val="0"/>
          <w:i/>
          <w:iCs/>
          <w:color w:val="FF0000"/>
          <w:sz w:val="22"/>
          <w:szCs w:val="22"/>
        </w:rPr>
        <w:t>your</w:t>
      </w:r>
      <w:r w:rsidR="004D42E0" w:rsidRPr="004772A8">
        <w:rPr>
          <w:rFonts w:ascii="Calibri" w:hAnsi="Calibri"/>
          <w:b/>
          <w:bCs w:val="0"/>
          <w:i/>
          <w:iCs/>
          <w:color w:val="FF0000"/>
          <w:sz w:val="22"/>
          <w:szCs w:val="22"/>
        </w:rPr>
        <w:t xml:space="preserve"> </w:t>
      </w:r>
      <w:r w:rsidRPr="004772A8">
        <w:rPr>
          <w:rFonts w:ascii="Calibri" w:hAnsi="Calibri"/>
          <w:b/>
          <w:bCs w:val="0"/>
          <w:i/>
          <w:iCs/>
          <w:color w:val="FF0000"/>
          <w:sz w:val="22"/>
          <w:szCs w:val="22"/>
        </w:rPr>
        <w:t>Invitation to Tender (</w:t>
      </w:r>
      <w:r w:rsidR="004D42E0" w:rsidRPr="004772A8">
        <w:rPr>
          <w:rFonts w:ascii="Calibri" w:hAnsi="Calibri"/>
          <w:b/>
          <w:bCs w:val="0"/>
          <w:i/>
          <w:iCs/>
          <w:color w:val="FF0000"/>
          <w:sz w:val="22"/>
          <w:szCs w:val="22"/>
        </w:rPr>
        <w:t>ITT</w:t>
      </w:r>
      <w:r w:rsidRPr="004772A8">
        <w:rPr>
          <w:rFonts w:ascii="Calibri" w:hAnsi="Calibri"/>
          <w:b/>
          <w:bCs w:val="0"/>
          <w:i/>
          <w:iCs/>
          <w:color w:val="FF0000"/>
          <w:sz w:val="22"/>
          <w:szCs w:val="22"/>
        </w:rPr>
        <w:t>)</w:t>
      </w:r>
      <w:r w:rsidR="004D42E0" w:rsidRPr="004772A8">
        <w:rPr>
          <w:rFonts w:ascii="Calibri" w:hAnsi="Calibri"/>
          <w:b/>
          <w:bCs w:val="0"/>
          <w:i/>
          <w:iCs/>
          <w:color w:val="FF0000"/>
          <w:sz w:val="22"/>
          <w:szCs w:val="22"/>
        </w:rPr>
        <w:t xml:space="preserve"> to suppliers</w:t>
      </w:r>
      <w:bookmarkEnd w:id="0"/>
    </w:p>
    <w:p w14:paraId="3D896359" w14:textId="3565F437" w:rsidR="00D558D0" w:rsidRPr="00FE3052" w:rsidRDefault="00D558D0" w:rsidP="00D558D0">
      <w:pPr>
        <w:rPr>
          <w:rFonts w:ascii="Calibri" w:hAnsi="Calibri"/>
        </w:rPr>
      </w:pPr>
    </w:p>
    <w:p w14:paraId="5AB515DC" w14:textId="6935DC46" w:rsidR="00D558D0" w:rsidRDefault="00627C5A" w:rsidP="00D558D0">
      <w:pPr>
        <w:rPr>
          <w:rFonts w:ascii="Calibri" w:hAnsi="Calibri"/>
        </w:rPr>
      </w:pPr>
      <w:r>
        <w:rPr>
          <w:rFonts w:ascii="Calibri" w:hAnsi="Calibri"/>
        </w:rPr>
        <w:t xml:space="preserve">Thank you for downloading this </w:t>
      </w:r>
      <w:r w:rsidR="002262C9">
        <w:rPr>
          <w:rFonts w:ascii="Calibri" w:hAnsi="Calibri"/>
        </w:rPr>
        <w:t>free</w:t>
      </w:r>
      <w:r w:rsidR="002262C9">
        <w:rPr>
          <w:rFonts w:ascii="Calibri" w:hAnsi="Calibri"/>
        </w:rPr>
        <w:t xml:space="preserve"> </w:t>
      </w:r>
      <w:r>
        <w:rPr>
          <w:rFonts w:ascii="Calibri" w:hAnsi="Calibri"/>
        </w:rPr>
        <w:t xml:space="preserve">version of the </w:t>
      </w:r>
      <w:hyperlink r:id="rId10" w:history="1">
        <w:r w:rsidRPr="009F5FA1">
          <w:rPr>
            <w:rStyle w:val="Hyperlink"/>
            <w:rFonts w:ascii="Calibri" w:hAnsi="Calibri"/>
          </w:rPr>
          <w:t>Procurement Cube</w:t>
        </w:r>
      </w:hyperlink>
      <w:r>
        <w:rPr>
          <w:rFonts w:ascii="Calibri" w:hAnsi="Calibri"/>
        </w:rPr>
        <w:t xml:space="preserve"> </w:t>
      </w:r>
      <w:r w:rsidRPr="00627C5A">
        <w:rPr>
          <w:rFonts w:ascii="Calibri" w:hAnsi="Calibri"/>
          <w:i/>
          <w:iCs/>
        </w:rPr>
        <w:t>Invitation to Tender (ITT) template</w:t>
      </w:r>
      <w:r>
        <w:rPr>
          <w:rFonts w:ascii="Calibri" w:hAnsi="Calibri"/>
        </w:rPr>
        <w:t>. It has been developed based on decades of procurement experience</w:t>
      </w:r>
      <w:r w:rsidR="00FD16F5">
        <w:rPr>
          <w:rFonts w:ascii="Calibri" w:hAnsi="Calibri"/>
        </w:rPr>
        <w:t>. The template is intended to be straight forward and easy to use, while still providing adequate structure for you to conduct an effective tender process.</w:t>
      </w:r>
    </w:p>
    <w:p w14:paraId="52505D0B" w14:textId="700E533F" w:rsidR="0093276B" w:rsidRDefault="0093276B" w:rsidP="00D558D0">
      <w:pPr>
        <w:rPr>
          <w:rFonts w:ascii="Calibri" w:hAnsi="Calibri"/>
        </w:rPr>
      </w:pPr>
    </w:p>
    <w:p w14:paraId="709C996F" w14:textId="293536BF" w:rsidR="0093276B" w:rsidRDefault="0093276B" w:rsidP="00D558D0">
      <w:pPr>
        <w:rPr>
          <w:rFonts w:ascii="Calibri" w:hAnsi="Calibri"/>
        </w:rPr>
      </w:pPr>
      <w:r>
        <w:rPr>
          <w:rFonts w:ascii="Calibri" w:hAnsi="Calibri"/>
        </w:rPr>
        <w:t xml:space="preserve">Please customise all highlighted areas of the ITT template below and remove all </w:t>
      </w:r>
      <w:r w:rsidR="00786F58">
        <w:rPr>
          <w:rFonts w:ascii="Calibri" w:hAnsi="Calibri"/>
        </w:rPr>
        <w:t>drafting notes and brackets before sending your ITT to suppliers.</w:t>
      </w:r>
    </w:p>
    <w:p w14:paraId="6BD411DD" w14:textId="1AAE12B2" w:rsidR="00627C5A" w:rsidRDefault="00627C5A" w:rsidP="00D558D0">
      <w:pPr>
        <w:rPr>
          <w:rFonts w:ascii="Calibri" w:hAnsi="Calibri"/>
        </w:rPr>
      </w:pPr>
    </w:p>
    <w:p w14:paraId="3AADDFD1" w14:textId="6C0F927A" w:rsidR="00627C5A" w:rsidRPr="00627C5A" w:rsidRDefault="00627C5A" w:rsidP="00D558D0">
      <w:pPr>
        <w:rPr>
          <w:rFonts w:ascii="Calibri Light" w:hAnsi="Calibri Light" w:cs="Calibri Light"/>
          <w:color w:val="2F5496" w:themeColor="accent1" w:themeShade="BF"/>
          <w:sz w:val="32"/>
          <w:szCs w:val="32"/>
        </w:rPr>
      </w:pPr>
      <w:r w:rsidRPr="00627C5A">
        <w:rPr>
          <w:rFonts w:ascii="Calibri Light" w:hAnsi="Calibri Light" w:cs="Calibri Light"/>
          <w:color w:val="2F5496" w:themeColor="accent1" w:themeShade="BF"/>
          <w:sz w:val="32"/>
          <w:szCs w:val="32"/>
        </w:rPr>
        <w:t>About Procurement Cube</w:t>
      </w:r>
    </w:p>
    <w:p w14:paraId="01869A34" w14:textId="0CE8F404" w:rsidR="002262C9" w:rsidRDefault="0093276B" w:rsidP="00D558D0">
      <w:pPr>
        <w:rPr>
          <w:rFonts w:ascii="Calibri" w:hAnsi="Calibri"/>
        </w:rPr>
      </w:pPr>
      <w:r>
        <w:rPr>
          <w:rFonts w:ascii="Calibri" w:hAnsi="Calibri"/>
        </w:rPr>
        <w:t>Procurement</w:t>
      </w:r>
      <w:r w:rsidR="002262C9">
        <w:rPr>
          <w:rFonts w:ascii="Calibri" w:hAnsi="Calibri"/>
        </w:rPr>
        <w:t xml:space="preserve"> Cube is a UK-based consulting firm. </w:t>
      </w:r>
      <w:r w:rsidR="002262C9" w:rsidRPr="002262C9">
        <w:rPr>
          <w:rFonts w:ascii="Calibri" w:hAnsi="Calibri"/>
        </w:rPr>
        <w:t>Our </w:t>
      </w:r>
      <w:hyperlink r:id="rId11" w:tgtFrame="_blank" w:history="1">
        <w:r w:rsidR="002262C9" w:rsidRPr="002262C9">
          <w:rPr>
            <w:rStyle w:val="Hyperlink"/>
            <w:rFonts w:ascii="Calibri" w:hAnsi="Calibri"/>
          </w:rPr>
          <w:t>Business Focused Procurement</w:t>
        </w:r>
      </w:hyperlink>
      <w:r w:rsidR="002262C9" w:rsidRPr="002262C9">
        <w:rPr>
          <w:rFonts w:ascii="Calibri" w:hAnsi="Calibri"/>
        </w:rPr>
        <w:t> approach sets us apart.</w:t>
      </w:r>
      <w:r w:rsidR="002262C9">
        <w:rPr>
          <w:rFonts w:ascii="Calibri" w:hAnsi="Calibri"/>
        </w:rPr>
        <w:t xml:space="preserve"> In fact, i</w:t>
      </w:r>
      <w:r w:rsidR="002262C9" w:rsidRPr="002262C9">
        <w:rPr>
          <w:rFonts w:ascii="Calibri" w:hAnsi="Calibri"/>
        </w:rPr>
        <w:t>t runs through everything we do</w:t>
      </w:r>
      <w:r w:rsidR="002262C9">
        <w:rPr>
          <w:rFonts w:ascii="Calibri" w:hAnsi="Calibri"/>
        </w:rPr>
        <w:t xml:space="preserve">. </w:t>
      </w:r>
      <w:r w:rsidR="002262C9" w:rsidRPr="002262C9">
        <w:rPr>
          <w:rFonts w:ascii="Calibri" w:hAnsi="Calibri"/>
        </w:rPr>
        <w:t>We start by asking the right business questions</w:t>
      </w:r>
      <w:r w:rsidR="002262C9">
        <w:rPr>
          <w:rFonts w:ascii="Calibri" w:hAnsi="Calibri"/>
        </w:rPr>
        <w:t>, which</w:t>
      </w:r>
      <w:r w:rsidR="002262C9" w:rsidRPr="002262C9">
        <w:rPr>
          <w:rFonts w:ascii="Calibri" w:hAnsi="Calibri"/>
        </w:rPr>
        <w:t xml:space="preserve"> enables us to leverage supply markets to create genuine business value.</w:t>
      </w:r>
      <w:r w:rsidR="002262C9">
        <w:rPr>
          <w:rFonts w:ascii="Calibri" w:hAnsi="Calibri"/>
        </w:rPr>
        <w:t xml:space="preserve"> </w:t>
      </w:r>
      <w:hyperlink r:id="rId12" w:history="1">
        <w:r w:rsidR="002262C9" w:rsidRPr="00295E42">
          <w:rPr>
            <w:rStyle w:val="Hyperlink"/>
            <w:rFonts w:ascii="Calibri" w:hAnsi="Calibri"/>
          </w:rPr>
          <w:t>Click here to read more about us</w:t>
        </w:r>
      </w:hyperlink>
      <w:r w:rsidR="002262C9">
        <w:rPr>
          <w:rFonts w:ascii="Calibri" w:hAnsi="Calibri"/>
        </w:rPr>
        <w:t xml:space="preserve"> and watch a brief video about our </w:t>
      </w:r>
      <w:r>
        <w:rPr>
          <w:rFonts w:ascii="Calibri" w:hAnsi="Calibri"/>
        </w:rPr>
        <w:t>approach</w:t>
      </w:r>
      <w:r w:rsidR="002262C9">
        <w:rPr>
          <w:rFonts w:ascii="Calibri" w:hAnsi="Calibri"/>
        </w:rPr>
        <w:t>.</w:t>
      </w:r>
    </w:p>
    <w:p w14:paraId="37D87608" w14:textId="77777777" w:rsidR="00E73E8D" w:rsidRPr="00FE3052" w:rsidRDefault="00E73E8D" w:rsidP="00D558D0">
      <w:pPr>
        <w:rPr>
          <w:rFonts w:ascii="Calibri" w:hAnsi="Calibri"/>
        </w:rPr>
      </w:pPr>
    </w:p>
    <w:p w14:paraId="70149287" w14:textId="3923A5D2" w:rsidR="00D558D0" w:rsidRPr="004D42E0" w:rsidRDefault="004D42E0" w:rsidP="00D558D0">
      <w:pPr>
        <w:rPr>
          <w:rFonts w:ascii="Calibri Light" w:hAnsi="Calibri Light" w:cs="Calibri Light"/>
          <w:color w:val="2F5496" w:themeColor="accent1" w:themeShade="BF"/>
          <w:sz w:val="32"/>
          <w:szCs w:val="32"/>
        </w:rPr>
      </w:pPr>
      <w:r w:rsidRPr="004D42E0">
        <w:rPr>
          <w:rFonts w:ascii="Calibri Light" w:hAnsi="Calibri Light" w:cs="Calibri Light"/>
          <w:color w:val="2F5496" w:themeColor="accent1" w:themeShade="BF"/>
          <w:sz w:val="32"/>
          <w:szCs w:val="32"/>
        </w:rPr>
        <w:t xml:space="preserve">Things to consider before sending out </w:t>
      </w:r>
      <w:r w:rsidR="002C4BE6">
        <w:rPr>
          <w:rFonts w:ascii="Calibri Light" w:hAnsi="Calibri Light" w:cs="Calibri Light"/>
          <w:color w:val="2F5496" w:themeColor="accent1" w:themeShade="BF"/>
          <w:sz w:val="32"/>
          <w:szCs w:val="32"/>
        </w:rPr>
        <w:t>your</w:t>
      </w:r>
      <w:r w:rsidRPr="004D42E0">
        <w:rPr>
          <w:rFonts w:ascii="Calibri Light" w:hAnsi="Calibri Light" w:cs="Calibri Light"/>
          <w:color w:val="2F5496" w:themeColor="accent1" w:themeShade="BF"/>
          <w:sz w:val="32"/>
          <w:szCs w:val="32"/>
        </w:rPr>
        <w:t xml:space="preserve"> </w:t>
      </w:r>
      <w:r w:rsidR="004772A8">
        <w:rPr>
          <w:rFonts w:ascii="Calibri Light" w:hAnsi="Calibri Light" w:cs="Calibri Light"/>
          <w:color w:val="2F5496" w:themeColor="accent1" w:themeShade="BF"/>
          <w:sz w:val="32"/>
          <w:szCs w:val="32"/>
        </w:rPr>
        <w:t>ITT</w:t>
      </w:r>
    </w:p>
    <w:p w14:paraId="66D3C705" w14:textId="77777777" w:rsidR="00295E42" w:rsidRPr="00295E42" w:rsidRDefault="00295E42" w:rsidP="00D558D0">
      <w:pPr>
        <w:rPr>
          <w:rFonts w:asciiTheme="minorHAnsi" w:hAnsiTheme="minorHAnsi" w:cstheme="minorHAnsi"/>
          <w:color w:val="2F5496" w:themeColor="accent1" w:themeShade="BF"/>
        </w:rPr>
      </w:pPr>
    </w:p>
    <w:p w14:paraId="54DEA1DA" w14:textId="51D155C2" w:rsidR="009F5FA1" w:rsidRDefault="009F5FA1" w:rsidP="00D558D0">
      <w:pPr>
        <w:rPr>
          <w:rFonts w:ascii="Calibri Light" w:hAnsi="Calibri Light" w:cs="Calibri Light"/>
          <w:color w:val="2F5496" w:themeColor="accent1" w:themeShade="BF"/>
          <w:sz w:val="26"/>
          <w:szCs w:val="26"/>
        </w:rPr>
      </w:pPr>
      <w:r w:rsidRPr="004772A8">
        <w:rPr>
          <w:rFonts w:ascii="Calibri Light" w:hAnsi="Calibri Light" w:cs="Calibri Light"/>
          <w:color w:val="2F5496" w:themeColor="accent1" w:themeShade="BF"/>
          <w:sz w:val="26"/>
          <w:szCs w:val="26"/>
        </w:rPr>
        <w:t>Strategy alignment</w:t>
      </w:r>
    </w:p>
    <w:p w14:paraId="6EAFA5E9" w14:textId="6EDD51FB" w:rsidR="00786F58" w:rsidRDefault="00295E42" w:rsidP="00D558D0">
      <w:pPr>
        <w:rPr>
          <w:rFonts w:ascii="Calibri" w:hAnsi="Calibri"/>
        </w:rPr>
      </w:pPr>
      <w:r>
        <w:rPr>
          <w:rFonts w:ascii="Calibri" w:hAnsi="Calibri"/>
        </w:rPr>
        <w:t xml:space="preserve">Consider how the purchase you are about to make supports corporate and departmental strategies. Are you inviting the right types of suppliers – the ones that can help your </w:t>
      </w:r>
      <w:r w:rsidR="00EA35E2">
        <w:rPr>
          <w:rFonts w:ascii="Calibri" w:hAnsi="Calibri"/>
        </w:rPr>
        <w:t>organisation</w:t>
      </w:r>
      <w:r>
        <w:rPr>
          <w:rFonts w:ascii="Calibri" w:hAnsi="Calibri"/>
        </w:rPr>
        <w:t xml:space="preserve"> execute on its strategy?</w:t>
      </w:r>
    </w:p>
    <w:p w14:paraId="6F7E0D4E" w14:textId="77777777" w:rsidR="00295E42" w:rsidRDefault="00295E42" w:rsidP="00D558D0">
      <w:pPr>
        <w:rPr>
          <w:rFonts w:ascii="Calibri" w:hAnsi="Calibri"/>
        </w:rPr>
      </w:pPr>
    </w:p>
    <w:p w14:paraId="0D746CBF" w14:textId="28C01992" w:rsidR="00786F58" w:rsidRDefault="00786F58" w:rsidP="00D558D0">
      <w:pPr>
        <w:rPr>
          <w:rFonts w:ascii="Calibri" w:hAnsi="Calibri"/>
        </w:rPr>
      </w:pPr>
      <w:r>
        <w:rPr>
          <w:rFonts w:ascii="Calibri" w:hAnsi="Calibri"/>
        </w:rPr>
        <w:t xml:space="preserve">As your </w:t>
      </w:r>
      <w:r w:rsidR="00D46352">
        <w:rPr>
          <w:rFonts w:ascii="Calibri" w:hAnsi="Calibri"/>
        </w:rPr>
        <w:t>organisation</w:t>
      </w:r>
      <w:r>
        <w:rPr>
          <w:rFonts w:ascii="Calibri" w:hAnsi="Calibri"/>
        </w:rPr>
        <w:t xml:space="preserve"> grows, having a Procurement strategy in place</w:t>
      </w:r>
      <w:r w:rsidR="00D46352">
        <w:rPr>
          <w:rFonts w:ascii="Calibri" w:hAnsi="Calibri"/>
        </w:rPr>
        <w:t>,</w:t>
      </w:r>
      <w:r w:rsidR="00295E42">
        <w:rPr>
          <w:rFonts w:ascii="Calibri" w:hAnsi="Calibri"/>
        </w:rPr>
        <w:t xml:space="preserve"> which is aligned with corporate strategy</w:t>
      </w:r>
      <w:r w:rsidR="00D46352">
        <w:rPr>
          <w:rFonts w:ascii="Calibri" w:hAnsi="Calibri"/>
        </w:rPr>
        <w:t>,</w:t>
      </w:r>
      <w:r>
        <w:rPr>
          <w:rFonts w:ascii="Calibri" w:hAnsi="Calibri"/>
        </w:rPr>
        <w:t xml:space="preserve"> becomes more and more important. If you don’t already have one</w:t>
      </w:r>
      <w:r w:rsidR="00295E42">
        <w:rPr>
          <w:rFonts w:ascii="Calibri" w:hAnsi="Calibri"/>
        </w:rPr>
        <w:t>,</w:t>
      </w:r>
      <w:r>
        <w:rPr>
          <w:rFonts w:ascii="Calibri" w:hAnsi="Calibri"/>
        </w:rPr>
        <w:t xml:space="preserve"> </w:t>
      </w:r>
      <w:hyperlink r:id="rId13" w:history="1">
        <w:r w:rsidRPr="00295E42">
          <w:rPr>
            <w:rStyle w:val="Hyperlink"/>
            <w:rFonts w:ascii="Calibri" w:hAnsi="Calibri"/>
          </w:rPr>
          <w:t xml:space="preserve">this free guide will help you develop a </w:t>
        </w:r>
        <w:r w:rsidR="00295E42">
          <w:rPr>
            <w:rStyle w:val="Hyperlink"/>
            <w:rFonts w:ascii="Calibri" w:hAnsi="Calibri"/>
          </w:rPr>
          <w:t xml:space="preserve">procurement </w:t>
        </w:r>
        <w:r w:rsidRPr="00295E42">
          <w:rPr>
            <w:rStyle w:val="Hyperlink"/>
            <w:rFonts w:ascii="Calibri" w:hAnsi="Calibri"/>
          </w:rPr>
          <w:t>strategy</w:t>
        </w:r>
      </w:hyperlink>
      <w:r>
        <w:rPr>
          <w:rFonts w:ascii="Calibri" w:hAnsi="Calibri"/>
        </w:rPr>
        <w:t>.</w:t>
      </w:r>
    </w:p>
    <w:p w14:paraId="36D61A82" w14:textId="77777777" w:rsidR="00E73E8D" w:rsidRDefault="00E73E8D" w:rsidP="00D558D0">
      <w:pPr>
        <w:rPr>
          <w:rFonts w:ascii="Calibri" w:hAnsi="Calibri"/>
        </w:rPr>
      </w:pPr>
    </w:p>
    <w:p w14:paraId="0AAEFD3E" w14:textId="00CDC15B" w:rsidR="009F5FA1" w:rsidRPr="004772A8" w:rsidRDefault="009F5FA1" w:rsidP="009F5FA1">
      <w:pPr>
        <w:rPr>
          <w:rFonts w:ascii="Calibri Light" w:hAnsi="Calibri Light" w:cs="Calibri Light"/>
          <w:color w:val="2F5496" w:themeColor="accent1" w:themeShade="BF"/>
          <w:sz w:val="26"/>
          <w:szCs w:val="26"/>
        </w:rPr>
      </w:pPr>
      <w:r w:rsidRPr="004772A8">
        <w:rPr>
          <w:rFonts w:ascii="Calibri Light" w:hAnsi="Calibri Light" w:cs="Calibri Light"/>
          <w:color w:val="2F5496" w:themeColor="accent1" w:themeShade="BF"/>
          <w:sz w:val="26"/>
          <w:szCs w:val="26"/>
        </w:rPr>
        <w:t>Market Research</w:t>
      </w:r>
    </w:p>
    <w:p w14:paraId="6089A12B" w14:textId="77777777" w:rsidR="006738E9" w:rsidRDefault="006738E9" w:rsidP="00D558D0">
      <w:pPr>
        <w:rPr>
          <w:rFonts w:ascii="Calibri" w:hAnsi="Calibri"/>
        </w:rPr>
      </w:pPr>
      <w:r>
        <w:rPr>
          <w:rFonts w:ascii="Calibri" w:hAnsi="Calibri"/>
        </w:rPr>
        <w:t>You need to have a good understanding of what the supply market has to offer to be able to articulate the needs of your organisation in an informed and intelligent way. One way of quickly getting up to speed with latest innovations and solutions is to informally speak to a few top suppliers before you write the ITT.</w:t>
      </w:r>
    </w:p>
    <w:p w14:paraId="55A2235D" w14:textId="77777777" w:rsidR="006738E9" w:rsidRDefault="006738E9" w:rsidP="00D558D0">
      <w:pPr>
        <w:rPr>
          <w:rFonts w:ascii="Calibri" w:hAnsi="Calibri"/>
        </w:rPr>
      </w:pPr>
    </w:p>
    <w:p w14:paraId="53CC821D" w14:textId="1AF8CB76" w:rsidR="006738E9" w:rsidRDefault="006738E9" w:rsidP="00D558D0">
      <w:pPr>
        <w:rPr>
          <w:rFonts w:ascii="Calibri" w:hAnsi="Calibri"/>
        </w:rPr>
      </w:pPr>
      <w:r>
        <w:rPr>
          <w:rFonts w:ascii="Calibri" w:hAnsi="Calibri"/>
        </w:rPr>
        <w:t xml:space="preserve">This will help shape your ITT and improve the quality of the questions you ask, which in turn will provide you with higher quality answers. </w:t>
      </w:r>
      <w:hyperlink r:id="rId14" w:history="1">
        <w:r w:rsidRPr="006738E9">
          <w:rPr>
            <w:rStyle w:val="Hyperlink"/>
            <w:rFonts w:ascii="Calibri" w:hAnsi="Calibri"/>
          </w:rPr>
          <w:t>This article gives you some more tips</w:t>
        </w:r>
      </w:hyperlink>
      <w:r>
        <w:rPr>
          <w:rFonts w:ascii="Calibri" w:hAnsi="Calibri"/>
        </w:rPr>
        <w:t xml:space="preserve"> on how you can research the supply market in a time effective manner.</w:t>
      </w:r>
    </w:p>
    <w:p w14:paraId="2CE7DE13" w14:textId="77777777" w:rsidR="004772A8" w:rsidRDefault="004772A8" w:rsidP="00D558D0">
      <w:pPr>
        <w:rPr>
          <w:rFonts w:ascii="Calibri" w:hAnsi="Calibri"/>
        </w:rPr>
      </w:pPr>
    </w:p>
    <w:p w14:paraId="52D53669" w14:textId="563F4509" w:rsidR="009F5FA1" w:rsidRPr="004772A8" w:rsidRDefault="004772A8" w:rsidP="00D558D0">
      <w:pPr>
        <w:rPr>
          <w:rFonts w:ascii="Calibri Light" w:hAnsi="Calibri Light" w:cs="Calibri Light"/>
          <w:color w:val="2F5496" w:themeColor="accent1" w:themeShade="BF"/>
          <w:sz w:val="26"/>
          <w:szCs w:val="26"/>
        </w:rPr>
      </w:pPr>
      <w:r w:rsidRPr="004772A8">
        <w:rPr>
          <w:rFonts w:ascii="Calibri Light" w:hAnsi="Calibri Light" w:cs="Calibri Light"/>
          <w:color w:val="2F5496" w:themeColor="accent1" w:themeShade="BF"/>
          <w:sz w:val="26"/>
          <w:szCs w:val="26"/>
        </w:rPr>
        <w:t>Technical specifications vs. outcome specifications</w:t>
      </w:r>
    </w:p>
    <w:p w14:paraId="544844B5" w14:textId="379A7C5D" w:rsidR="004772A8" w:rsidRDefault="006738E9" w:rsidP="00D558D0">
      <w:pPr>
        <w:rPr>
          <w:rFonts w:ascii="Calibri" w:hAnsi="Calibri"/>
        </w:rPr>
      </w:pPr>
      <w:r>
        <w:rPr>
          <w:rFonts w:ascii="Calibri" w:hAnsi="Calibri"/>
        </w:rPr>
        <w:t xml:space="preserve">Before completing section 2.0 of the ITT template, think about which type of specifications serve your purpose best. Do you want to provide very detailed technical specifications for the </w:t>
      </w:r>
      <w:r w:rsidR="00EE7799">
        <w:rPr>
          <w:rFonts w:ascii="Calibri" w:hAnsi="Calibri"/>
        </w:rPr>
        <w:t xml:space="preserve">supplier to comply with, or would it be more advantageous to just specify what the solution, product or service does and let the supplier figure out </w:t>
      </w:r>
      <w:r w:rsidR="00EB76D2" w:rsidRPr="00EB76D2">
        <w:rPr>
          <w:rFonts w:ascii="Calibri" w:hAnsi="Calibri"/>
          <w:b/>
          <w:bCs w:val="0"/>
          <w:i/>
          <w:iCs/>
        </w:rPr>
        <w:t>how</w:t>
      </w:r>
      <w:r w:rsidR="00EE7799">
        <w:rPr>
          <w:rFonts w:ascii="Calibri" w:hAnsi="Calibri"/>
        </w:rPr>
        <w:t xml:space="preserve"> to create that outcome?</w:t>
      </w:r>
    </w:p>
    <w:p w14:paraId="65FC9E30" w14:textId="274D7C38" w:rsidR="00EE7799" w:rsidRDefault="00EE7799" w:rsidP="00D558D0">
      <w:pPr>
        <w:rPr>
          <w:rFonts w:ascii="Calibri" w:hAnsi="Calibri"/>
        </w:rPr>
      </w:pPr>
    </w:p>
    <w:p w14:paraId="1919527D" w14:textId="02EA702F" w:rsidR="00B6703A" w:rsidRDefault="00B6703A" w:rsidP="00D558D0">
      <w:pPr>
        <w:rPr>
          <w:rFonts w:ascii="Calibri" w:hAnsi="Calibri"/>
        </w:rPr>
      </w:pPr>
      <w:r w:rsidRPr="004772A8">
        <w:rPr>
          <w:rFonts w:ascii="Calibri" w:hAnsi="Calibri"/>
          <w:b/>
          <w:bCs w:val="0"/>
          <w:i/>
          <w:iCs/>
          <w:color w:val="FF0000"/>
          <w:sz w:val="22"/>
          <w:szCs w:val="22"/>
        </w:rPr>
        <w:lastRenderedPageBreak/>
        <w:t xml:space="preserve">Delete this instruction </w:t>
      </w:r>
      <w:r>
        <w:rPr>
          <w:rFonts w:ascii="Calibri" w:hAnsi="Calibri"/>
          <w:b/>
          <w:bCs w:val="0"/>
          <w:i/>
          <w:iCs/>
          <w:color w:val="FF0000"/>
          <w:sz w:val="22"/>
          <w:szCs w:val="22"/>
        </w:rPr>
        <w:t xml:space="preserve">and information </w:t>
      </w:r>
      <w:r w:rsidRPr="004772A8">
        <w:rPr>
          <w:rFonts w:ascii="Calibri" w:hAnsi="Calibri"/>
          <w:b/>
          <w:bCs w:val="0"/>
          <w:i/>
          <w:iCs/>
          <w:color w:val="FF0000"/>
          <w:sz w:val="22"/>
          <w:szCs w:val="22"/>
        </w:rPr>
        <w:t xml:space="preserve">page before sending </w:t>
      </w:r>
      <w:r w:rsidR="00012717">
        <w:rPr>
          <w:rFonts w:ascii="Calibri" w:hAnsi="Calibri"/>
          <w:b/>
          <w:bCs w:val="0"/>
          <w:i/>
          <w:iCs/>
          <w:color w:val="FF0000"/>
          <w:sz w:val="22"/>
          <w:szCs w:val="22"/>
        </w:rPr>
        <w:t>your</w:t>
      </w:r>
      <w:r w:rsidRPr="004772A8">
        <w:rPr>
          <w:rFonts w:ascii="Calibri" w:hAnsi="Calibri"/>
          <w:b/>
          <w:bCs w:val="0"/>
          <w:i/>
          <w:iCs/>
          <w:color w:val="FF0000"/>
          <w:sz w:val="22"/>
          <w:szCs w:val="22"/>
        </w:rPr>
        <w:t xml:space="preserve"> Invitation to Tender (ITT) to suppliers</w:t>
      </w:r>
    </w:p>
    <w:p w14:paraId="36029AFF" w14:textId="77777777" w:rsidR="00B6703A" w:rsidRDefault="00B6703A" w:rsidP="00D558D0">
      <w:pPr>
        <w:rPr>
          <w:rFonts w:ascii="Calibri" w:hAnsi="Calibri"/>
        </w:rPr>
      </w:pPr>
    </w:p>
    <w:p w14:paraId="62A32F95" w14:textId="7B7E43F9" w:rsidR="00EE7799" w:rsidRDefault="00EE7799" w:rsidP="00D558D0">
      <w:pPr>
        <w:rPr>
          <w:rFonts w:ascii="Calibri" w:hAnsi="Calibri"/>
        </w:rPr>
      </w:pPr>
      <w:r>
        <w:rPr>
          <w:rFonts w:ascii="Calibri" w:hAnsi="Calibri"/>
        </w:rPr>
        <w:t>Unless you have a very good reason for providing detailed technical specifications, such as regulatory compliance, outcome-based specifications often work best and are associated with less risk.</w:t>
      </w:r>
    </w:p>
    <w:p w14:paraId="7ED3DE03" w14:textId="77777777" w:rsidR="006738E9" w:rsidRDefault="006738E9" w:rsidP="00D558D0">
      <w:pPr>
        <w:rPr>
          <w:rFonts w:ascii="Calibri" w:hAnsi="Calibri"/>
        </w:rPr>
      </w:pPr>
    </w:p>
    <w:p w14:paraId="362B1499" w14:textId="3CA1D433" w:rsidR="004772A8" w:rsidRPr="004772A8" w:rsidRDefault="004772A8" w:rsidP="004772A8">
      <w:pPr>
        <w:rPr>
          <w:rFonts w:ascii="Calibri Light" w:hAnsi="Calibri Light" w:cs="Calibri Light"/>
          <w:color w:val="2F5496" w:themeColor="accent1" w:themeShade="BF"/>
          <w:sz w:val="26"/>
          <w:szCs w:val="26"/>
        </w:rPr>
      </w:pPr>
      <w:r w:rsidRPr="004772A8">
        <w:rPr>
          <w:rFonts w:ascii="Calibri Light" w:hAnsi="Calibri Light" w:cs="Calibri Light"/>
          <w:color w:val="2F5496" w:themeColor="accent1" w:themeShade="BF"/>
          <w:sz w:val="26"/>
          <w:szCs w:val="26"/>
        </w:rPr>
        <w:t>How many suppliers to invite</w:t>
      </w:r>
      <w:r w:rsidR="00EB76D2">
        <w:rPr>
          <w:rFonts w:ascii="Calibri Light" w:hAnsi="Calibri Light" w:cs="Calibri Light"/>
          <w:color w:val="2F5496" w:themeColor="accent1" w:themeShade="BF"/>
          <w:sz w:val="26"/>
          <w:szCs w:val="26"/>
        </w:rPr>
        <w:t>?</w:t>
      </w:r>
    </w:p>
    <w:p w14:paraId="2BF201FC" w14:textId="042FF867" w:rsidR="004772A8" w:rsidRDefault="00EE7799" w:rsidP="00D558D0">
      <w:pPr>
        <w:rPr>
          <w:rFonts w:ascii="Calibri" w:hAnsi="Calibri"/>
        </w:rPr>
      </w:pPr>
      <w:r>
        <w:rPr>
          <w:rFonts w:ascii="Calibri" w:hAnsi="Calibri"/>
        </w:rPr>
        <w:t xml:space="preserve">For each supplier you invite you are increasing your workload (and that of your colleagues), as each submission has to be read and graded. If you want to consider a large number of potential suppliers, it would be advantageous to reduce the number of participants in the ITT process, by first running a less involving Request for Information (RFI) process. </w:t>
      </w:r>
      <w:r w:rsidR="00EB76D2">
        <w:rPr>
          <w:rFonts w:ascii="Calibri" w:hAnsi="Calibri"/>
        </w:rPr>
        <w:t xml:space="preserve">This will create a more manageable short list of suppliers for the ITT process. </w:t>
      </w:r>
      <w:r>
        <w:rPr>
          <w:rFonts w:ascii="Calibri" w:hAnsi="Calibri"/>
        </w:rPr>
        <w:t>Ideally, the number of suppliers you want to take through the ITT process is probably between 5 and 10.</w:t>
      </w:r>
    </w:p>
    <w:p w14:paraId="0B6F6D59" w14:textId="77777777" w:rsidR="00EE7799" w:rsidRDefault="00EE7799" w:rsidP="00D558D0">
      <w:pPr>
        <w:rPr>
          <w:rFonts w:ascii="Calibri" w:hAnsi="Calibri"/>
        </w:rPr>
      </w:pPr>
    </w:p>
    <w:p w14:paraId="6944C861" w14:textId="3ACBCF6B" w:rsidR="004772A8" w:rsidRPr="004772A8" w:rsidRDefault="004772A8" w:rsidP="00D558D0">
      <w:pPr>
        <w:rPr>
          <w:rFonts w:ascii="Calibri Light" w:hAnsi="Calibri Light" w:cs="Calibri Light"/>
          <w:color w:val="2F5496" w:themeColor="accent1" w:themeShade="BF"/>
          <w:sz w:val="26"/>
          <w:szCs w:val="26"/>
        </w:rPr>
      </w:pPr>
      <w:r w:rsidRPr="004772A8">
        <w:rPr>
          <w:rFonts w:ascii="Calibri Light" w:hAnsi="Calibri Light" w:cs="Calibri Light"/>
          <w:color w:val="2F5496" w:themeColor="accent1" w:themeShade="BF"/>
          <w:sz w:val="26"/>
          <w:szCs w:val="26"/>
        </w:rPr>
        <w:t>Wording of questions</w:t>
      </w:r>
    </w:p>
    <w:p w14:paraId="729159B1" w14:textId="34D464D2" w:rsidR="00EE7799" w:rsidRDefault="00EE7799" w:rsidP="00D558D0">
      <w:pPr>
        <w:rPr>
          <w:rFonts w:ascii="Calibri" w:hAnsi="Calibri"/>
        </w:rPr>
      </w:pPr>
      <w:r>
        <w:rPr>
          <w:rFonts w:ascii="Calibri" w:hAnsi="Calibri"/>
        </w:rPr>
        <w:t>The way you ask questions in the ITT document matters in terms of the quality and honesty of responses you get back.</w:t>
      </w:r>
      <w:r w:rsidR="009201D5">
        <w:rPr>
          <w:rFonts w:ascii="Calibri" w:hAnsi="Calibri"/>
        </w:rPr>
        <w:t xml:space="preserve"> </w:t>
      </w:r>
      <w:r w:rsidR="00B6703A">
        <w:rPr>
          <w:rFonts w:ascii="Calibri" w:hAnsi="Calibri"/>
        </w:rPr>
        <w:t xml:space="preserve">As </w:t>
      </w:r>
      <w:hyperlink r:id="rId15" w:history="1">
        <w:r w:rsidR="00B6703A" w:rsidRPr="00B6703A">
          <w:rPr>
            <w:rStyle w:val="Hyperlink"/>
            <w:rFonts w:ascii="Calibri" w:hAnsi="Calibri"/>
          </w:rPr>
          <w:t>explained in this article</w:t>
        </w:r>
      </w:hyperlink>
      <w:r w:rsidR="00B6703A">
        <w:rPr>
          <w:rFonts w:ascii="Calibri" w:hAnsi="Calibri"/>
        </w:rPr>
        <w:t>, i</w:t>
      </w:r>
      <w:r w:rsidR="009201D5">
        <w:rPr>
          <w:rFonts w:ascii="Calibri" w:hAnsi="Calibri"/>
        </w:rPr>
        <w:t xml:space="preserve">t’s been scientifically proven that </w:t>
      </w:r>
      <w:r w:rsidR="00B6703A">
        <w:rPr>
          <w:rFonts w:ascii="Calibri" w:hAnsi="Calibri"/>
        </w:rPr>
        <w:t>o</w:t>
      </w:r>
      <w:r w:rsidR="00B6703A" w:rsidRPr="00B6703A">
        <w:rPr>
          <w:rFonts w:ascii="Calibri" w:hAnsi="Calibri"/>
        </w:rPr>
        <w:t>pen, direct, presumptive questions</w:t>
      </w:r>
      <w:r w:rsidR="00B6703A">
        <w:rPr>
          <w:rFonts w:ascii="Calibri" w:hAnsi="Calibri"/>
        </w:rPr>
        <w:t xml:space="preserve"> work well.</w:t>
      </w:r>
    </w:p>
    <w:p w14:paraId="00E8CD8B" w14:textId="77777777" w:rsidR="00EE7799" w:rsidRDefault="00EE7799" w:rsidP="00D558D0">
      <w:pPr>
        <w:rPr>
          <w:rFonts w:ascii="Calibri" w:hAnsi="Calibri"/>
        </w:rPr>
      </w:pPr>
    </w:p>
    <w:p w14:paraId="01B900C6" w14:textId="7BF406C0" w:rsidR="00D558D0" w:rsidRPr="004772A8" w:rsidRDefault="00627C5A" w:rsidP="00D558D0">
      <w:pPr>
        <w:rPr>
          <w:rFonts w:ascii="Calibri Light" w:hAnsi="Calibri Light" w:cs="Calibri Light"/>
          <w:color w:val="2F5496" w:themeColor="accent1" w:themeShade="BF"/>
          <w:sz w:val="26"/>
          <w:szCs w:val="26"/>
        </w:rPr>
      </w:pPr>
      <w:r w:rsidRPr="004772A8">
        <w:rPr>
          <w:rFonts w:ascii="Calibri Light" w:hAnsi="Calibri Light" w:cs="Calibri Light"/>
          <w:color w:val="2F5496" w:themeColor="accent1" w:themeShade="BF"/>
          <w:sz w:val="26"/>
          <w:szCs w:val="26"/>
        </w:rPr>
        <w:t>Confidentiality</w:t>
      </w:r>
    </w:p>
    <w:p w14:paraId="315F6720" w14:textId="6FA766F3" w:rsidR="00D558D0" w:rsidRDefault="00B6703A" w:rsidP="00D558D0">
      <w:pPr>
        <w:rPr>
          <w:rFonts w:ascii="Calibri" w:hAnsi="Calibri"/>
        </w:rPr>
      </w:pPr>
      <w:r>
        <w:rPr>
          <w:rFonts w:ascii="Calibri" w:hAnsi="Calibri"/>
        </w:rPr>
        <w:t>If you consider any of the information included in your ITT document to be confidential, be sure to get suppliers to sign a confidentiality agreement before you send the ITT to them. Also remember that even if you don’t consider the ITT document itself to contain confidential information, you may want to share confidential information at some later stage in the tender process, e.g. when responding to questions from the suppliers. It is</w:t>
      </w:r>
      <w:r w:rsidR="00EB76D2">
        <w:rPr>
          <w:rFonts w:ascii="Calibri" w:hAnsi="Calibri"/>
        </w:rPr>
        <w:t>,</w:t>
      </w:r>
      <w:r>
        <w:rPr>
          <w:rFonts w:ascii="Calibri" w:hAnsi="Calibri"/>
        </w:rPr>
        <w:t xml:space="preserve"> therefore</w:t>
      </w:r>
      <w:r w:rsidR="00EB76D2">
        <w:rPr>
          <w:rFonts w:ascii="Calibri" w:hAnsi="Calibri"/>
        </w:rPr>
        <w:t xml:space="preserve">, </w:t>
      </w:r>
      <w:r>
        <w:rPr>
          <w:rFonts w:ascii="Calibri" w:hAnsi="Calibri"/>
        </w:rPr>
        <w:t xml:space="preserve">always wise to have confidentiality agreements in place from the very start. </w:t>
      </w:r>
    </w:p>
    <w:p w14:paraId="4FF3E555" w14:textId="5AB1D760" w:rsidR="004772A8" w:rsidRDefault="004772A8" w:rsidP="00D558D0">
      <w:pPr>
        <w:rPr>
          <w:rFonts w:ascii="Calibri" w:hAnsi="Calibri"/>
        </w:rPr>
      </w:pPr>
    </w:p>
    <w:p w14:paraId="73A0747C" w14:textId="77777777" w:rsidR="004772A8" w:rsidRPr="00FE3052" w:rsidRDefault="004772A8" w:rsidP="00D558D0">
      <w:pPr>
        <w:rPr>
          <w:rFonts w:ascii="Calibri" w:hAnsi="Calibri"/>
        </w:rPr>
      </w:pPr>
    </w:p>
    <w:p w14:paraId="27389EAF" w14:textId="77777777" w:rsidR="00990E83" w:rsidRDefault="00990E83">
      <w:pPr>
        <w:spacing w:after="160" w:line="259" w:lineRule="auto"/>
        <w:rPr>
          <w:rFonts w:ascii="Calibri" w:hAnsi="Calibri"/>
        </w:rPr>
      </w:pPr>
    </w:p>
    <w:p w14:paraId="3ABFBCC8" w14:textId="31356376" w:rsidR="00990E83" w:rsidRDefault="00990E83">
      <w:pPr>
        <w:spacing w:after="160" w:line="259" w:lineRule="auto"/>
        <w:rPr>
          <w:rFonts w:ascii="Calibri" w:hAnsi="Calibri"/>
        </w:rPr>
      </w:pPr>
    </w:p>
    <w:p w14:paraId="68356DB9" w14:textId="64BF3376" w:rsidR="00B6703A" w:rsidRDefault="00B6703A">
      <w:pPr>
        <w:spacing w:after="160" w:line="259" w:lineRule="auto"/>
        <w:rPr>
          <w:rFonts w:ascii="Calibri" w:hAnsi="Calibri"/>
        </w:rPr>
      </w:pPr>
    </w:p>
    <w:p w14:paraId="5C45D3A2" w14:textId="77777777" w:rsidR="00764686" w:rsidRDefault="00764686">
      <w:pPr>
        <w:spacing w:after="160" w:line="259" w:lineRule="auto"/>
        <w:rPr>
          <w:rFonts w:ascii="Calibri" w:hAnsi="Calibri"/>
        </w:rPr>
      </w:pPr>
    </w:p>
    <w:p w14:paraId="154674C7" w14:textId="77777777" w:rsidR="00B6703A" w:rsidRDefault="00B6703A">
      <w:pPr>
        <w:spacing w:after="160" w:line="259" w:lineRule="auto"/>
        <w:rPr>
          <w:rFonts w:ascii="Calibri" w:hAnsi="Calibri"/>
        </w:rPr>
      </w:pPr>
    </w:p>
    <w:p w14:paraId="465369C4" w14:textId="1CCF8EBF" w:rsidR="00990E83" w:rsidRPr="00990E83" w:rsidRDefault="00990E83">
      <w:pPr>
        <w:spacing w:after="160" w:line="259" w:lineRule="auto"/>
        <w:rPr>
          <w:rFonts w:ascii="Calibri Light" w:hAnsi="Calibri Light" w:cs="Calibri Light"/>
          <w:color w:val="2F5496" w:themeColor="accent1" w:themeShade="BF"/>
          <w:sz w:val="32"/>
          <w:szCs w:val="32"/>
        </w:rPr>
      </w:pPr>
      <w:r w:rsidRPr="00990E83">
        <w:rPr>
          <w:rFonts w:ascii="Calibri Light" w:hAnsi="Calibri Light" w:cs="Calibri Light"/>
          <w:color w:val="2F5496" w:themeColor="accent1" w:themeShade="BF"/>
          <w:sz w:val="32"/>
          <w:szCs w:val="32"/>
        </w:rPr>
        <w:t>Disclaimer</w:t>
      </w:r>
    </w:p>
    <w:p w14:paraId="64861CF5" w14:textId="4AFAC03F" w:rsidR="00D558D0" w:rsidRPr="00EB76D2" w:rsidRDefault="00990E83" w:rsidP="00B6703A">
      <w:pPr>
        <w:rPr>
          <w:rFonts w:ascii="Calibri" w:hAnsi="Calibri"/>
          <w:i/>
          <w:iCs/>
        </w:rPr>
      </w:pPr>
      <w:r w:rsidRPr="00EB76D2">
        <w:rPr>
          <w:rFonts w:ascii="Calibri" w:hAnsi="Calibri"/>
          <w:i/>
          <w:iCs/>
          <w:sz w:val="22"/>
          <w:szCs w:val="22"/>
        </w:rPr>
        <w:t>While Content Impact Limited has used commercially reasonable care and skills in the preparation of this document, the content of this document is intended to be for information only, and does not constitute professional advice.</w:t>
      </w:r>
      <w:r w:rsidRPr="00EB76D2">
        <w:rPr>
          <w:i/>
          <w:iCs/>
          <w:sz w:val="22"/>
          <w:szCs w:val="22"/>
        </w:rPr>
        <w:t xml:space="preserve"> </w:t>
      </w:r>
      <w:r w:rsidRPr="00EB76D2">
        <w:rPr>
          <w:rFonts w:ascii="Calibri" w:hAnsi="Calibri"/>
          <w:i/>
          <w:iCs/>
          <w:sz w:val="22"/>
          <w:szCs w:val="22"/>
        </w:rPr>
        <w:t>Neither Procurement Cube, nor Content Impact Limited, shall be liable for any direct, indirect or consequential loss or damages suffered by anyone as a result of relying on the information in this document. Content Impact Limited is trading as Procurement Cube. The company is registered in England &amp; Wales with Company Number 8553174.</w:t>
      </w:r>
      <w:r w:rsidR="00D558D0" w:rsidRPr="00EB76D2">
        <w:rPr>
          <w:rFonts w:ascii="Calibri" w:hAnsi="Calibri"/>
          <w:i/>
          <w:iCs/>
        </w:rPr>
        <w:br w:type="page"/>
      </w:r>
    </w:p>
    <w:p w14:paraId="37D3B05F" w14:textId="77777777" w:rsidR="00D558D0" w:rsidRPr="00FE3052" w:rsidRDefault="00D558D0" w:rsidP="00D558D0">
      <w:pPr>
        <w:rPr>
          <w:rFonts w:ascii="Calibri" w:hAnsi="Calibri"/>
        </w:rPr>
      </w:pPr>
    </w:p>
    <w:p w14:paraId="1812EF46" w14:textId="77777777" w:rsidR="00D558D0" w:rsidRPr="00FE3052" w:rsidRDefault="00D558D0" w:rsidP="00D558D0">
      <w:pPr>
        <w:rPr>
          <w:rFonts w:ascii="Calibri" w:hAnsi="Calibri"/>
        </w:rPr>
      </w:pPr>
    </w:p>
    <w:p w14:paraId="297215D1" w14:textId="77777777" w:rsidR="00D558D0" w:rsidRPr="00FE3052" w:rsidRDefault="00D558D0" w:rsidP="00D558D0">
      <w:pPr>
        <w:rPr>
          <w:rFonts w:ascii="Calibri" w:hAnsi="Calibri"/>
        </w:rPr>
      </w:pPr>
    </w:p>
    <w:p w14:paraId="18BBAE0C" w14:textId="77777777" w:rsidR="00D558D0" w:rsidRPr="00FE3052" w:rsidRDefault="00D558D0" w:rsidP="00D558D0">
      <w:pPr>
        <w:rPr>
          <w:rFonts w:ascii="Calibri" w:hAnsi="Calibri"/>
        </w:rPr>
      </w:pPr>
    </w:p>
    <w:p w14:paraId="7310C1E5" w14:textId="77777777" w:rsidR="00D558D0" w:rsidRPr="00FE3052" w:rsidRDefault="00D558D0" w:rsidP="00D558D0">
      <w:pPr>
        <w:rPr>
          <w:rFonts w:ascii="Calibri" w:hAnsi="Calibri"/>
        </w:rPr>
      </w:pPr>
    </w:p>
    <w:p w14:paraId="64EB6F97" w14:textId="77777777" w:rsidR="00D558D0" w:rsidRPr="00FE3052" w:rsidRDefault="00D558D0" w:rsidP="00D558D0">
      <w:pPr>
        <w:rPr>
          <w:rFonts w:ascii="Calibri" w:hAnsi="Calibri"/>
        </w:rPr>
      </w:pPr>
    </w:p>
    <w:p w14:paraId="3724E85F" w14:textId="77777777" w:rsidR="00D558D0" w:rsidRPr="00FE3052" w:rsidRDefault="00D558D0" w:rsidP="00D558D0">
      <w:pPr>
        <w:rPr>
          <w:rFonts w:ascii="Calibri" w:hAnsi="Calibri"/>
        </w:rPr>
      </w:pPr>
    </w:p>
    <w:p w14:paraId="1DF3494C" w14:textId="77777777" w:rsidR="00D558D0" w:rsidRPr="00D558D0" w:rsidRDefault="00D558D0" w:rsidP="00D558D0">
      <w:pPr>
        <w:jc w:val="center"/>
        <w:rPr>
          <w:rFonts w:ascii="Arial Black" w:hAnsi="Arial Black" w:cs="Calibri"/>
          <w:b/>
          <w:bCs w:val="0"/>
        </w:rPr>
      </w:pPr>
      <w:r w:rsidRPr="00D558D0">
        <w:rPr>
          <w:rFonts w:ascii="Arial Black" w:hAnsi="Arial Black" w:cs="Calibri"/>
          <w:b/>
          <w:bCs w:val="0"/>
        </w:rPr>
        <w:t>Invitation to Tender (ITT) for provision of</w:t>
      </w:r>
    </w:p>
    <w:p w14:paraId="194FB8B6" w14:textId="77777777" w:rsidR="00D558D0" w:rsidRPr="00D558D0" w:rsidRDefault="00D558D0" w:rsidP="00D558D0">
      <w:pPr>
        <w:jc w:val="center"/>
        <w:rPr>
          <w:rFonts w:ascii="Arial Black" w:hAnsi="Arial Black"/>
          <w:sz w:val="36"/>
        </w:rPr>
      </w:pPr>
    </w:p>
    <w:p w14:paraId="226DD844" w14:textId="3E9591E0" w:rsidR="00D558D0" w:rsidRPr="00D558D0" w:rsidRDefault="00D558D0" w:rsidP="00D558D0">
      <w:pPr>
        <w:jc w:val="center"/>
        <w:rPr>
          <w:rFonts w:ascii="Arial Black" w:hAnsi="Arial Black"/>
          <w:b/>
          <w:bCs w:val="0"/>
          <w:sz w:val="28"/>
        </w:rPr>
      </w:pPr>
      <w:bookmarkStart w:id="1" w:name="_Hlk57215486"/>
      <w:r w:rsidRPr="00D558D0">
        <w:rPr>
          <w:rFonts w:ascii="Arial Black" w:hAnsi="Arial Black"/>
          <w:b/>
          <w:bCs w:val="0"/>
          <w:sz w:val="28"/>
        </w:rPr>
        <w:t>[</w:t>
      </w:r>
      <w:r w:rsidRPr="00D558D0">
        <w:rPr>
          <w:rFonts w:ascii="Arial Black" w:hAnsi="Arial Black"/>
          <w:b/>
          <w:bCs w:val="0"/>
          <w:sz w:val="28"/>
          <w:highlight w:val="yellow"/>
        </w:rPr>
        <w:t>Name of service</w:t>
      </w:r>
      <w:r w:rsidR="00EB76D2">
        <w:rPr>
          <w:rFonts w:ascii="Arial Black" w:hAnsi="Arial Black"/>
          <w:b/>
          <w:bCs w:val="0"/>
          <w:sz w:val="28"/>
          <w:highlight w:val="yellow"/>
        </w:rPr>
        <w:t>, solution</w:t>
      </w:r>
      <w:r w:rsidRPr="00D558D0">
        <w:rPr>
          <w:rFonts w:ascii="Arial Black" w:hAnsi="Arial Black"/>
          <w:b/>
          <w:bCs w:val="0"/>
          <w:sz w:val="28"/>
          <w:highlight w:val="yellow"/>
        </w:rPr>
        <w:t xml:space="preserve"> or product you are sourcing</w:t>
      </w:r>
      <w:r w:rsidRPr="00D558D0">
        <w:rPr>
          <w:rFonts w:ascii="Arial Black" w:hAnsi="Arial Black"/>
          <w:b/>
          <w:bCs w:val="0"/>
          <w:sz w:val="28"/>
        </w:rPr>
        <w:t>]</w:t>
      </w:r>
      <w:bookmarkEnd w:id="1"/>
    </w:p>
    <w:p w14:paraId="6B0E5A61" w14:textId="77777777" w:rsidR="00D558D0" w:rsidRPr="00D558D0" w:rsidRDefault="00D558D0" w:rsidP="00D558D0">
      <w:pPr>
        <w:rPr>
          <w:rFonts w:ascii="Arial Black" w:hAnsi="Arial Black"/>
        </w:rPr>
      </w:pPr>
    </w:p>
    <w:p w14:paraId="20AE257D" w14:textId="77777777" w:rsidR="00D558D0" w:rsidRPr="00D558D0" w:rsidRDefault="00D558D0" w:rsidP="00D558D0">
      <w:pPr>
        <w:rPr>
          <w:rFonts w:ascii="Arial Black" w:hAnsi="Arial Black"/>
        </w:rPr>
      </w:pPr>
    </w:p>
    <w:p w14:paraId="53E0F5C4" w14:textId="77777777" w:rsidR="00D558D0" w:rsidRPr="00D558D0" w:rsidRDefault="00D558D0" w:rsidP="00D558D0">
      <w:pPr>
        <w:jc w:val="center"/>
        <w:rPr>
          <w:rFonts w:ascii="Arial Black" w:hAnsi="Arial Black"/>
          <w:b/>
          <w:bCs w:val="0"/>
          <w:color w:val="0000FF"/>
        </w:rPr>
      </w:pPr>
      <w:r w:rsidRPr="00D558D0">
        <w:rPr>
          <w:rFonts w:ascii="Arial Black" w:hAnsi="Arial Black"/>
          <w:b/>
          <w:bCs w:val="0"/>
        </w:rPr>
        <w:t xml:space="preserve">to be supplied to </w:t>
      </w:r>
      <w:bookmarkStart w:id="2" w:name="_Hlk57216544"/>
      <w:r w:rsidRPr="00D558D0">
        <w:rPr>
          <w:rFonts w:ascii="Arial Black" w:hAnsi="Arial Black"/>
          <w:b/>
          <w:bCs w:val="0"/>
        </w:rPr>
        <w:t>[</w:t>
      </w:r>
      <w:r w:rsidRPr="00D558D0">
        <w:rPr>
          <w:rFonts w:ascii="Arial Black" w:hAnsi="Arial Black"/>
          <w:b/>
          <w:bCs w:val="0"/>
          <w:highlight w:val="yellow"/>
        </w:rPr>
        <w:t>Name of your organisation</w:t>
      </w:r>
      <w:r w:rsidRPr="00D558D0">
        <w:rPr>
          <w:rFonts w:ascii="Arial Black" w:hAnsi="Arial Black"/>
          <w:b/>
          <w:bCs w:val="0"/>
        </w:rPr>
        <w:t>]</w:t>
      </w:r>
      <w:bookmarkEnd w:id="2"/>
    </w:p>
    <w:p w14:paraId="7841335F" w14:textId="77777777" w:rsidR="00D558D0" w:rsidRPr="00FE3052" w:rsidRDefault="00D558D0" w:rsidP="00D558D0">
      <w:pPr>
        <w:rPr>
          <w:rFonts w:ascii="Calibri" w:hAnsi="Calibri"/>
        </w:rPr>
      </w:pPr>
    </w:p>
    <w:p w14:paraId="785CB52D" w14:textId="77777777" w:rsidR="00D558D0" w:rsidRPr="00FE3052" w:rsidRDefault="00D558D0" w:rsidP="00D558D0">
      <w:pPr>
        <w:rPr>
          <w:rFonts w:ascii="Calibri" w:hAnsi="Calibri"/>
        </w:rPr>
      </w:pPr>
    </w:p>
    <w:p w14:paraId="179F6E52" w14:textId="77777777" w:rsidR="00D558D0" w:rsidRPr="00FE3052" w:rsidRDefault="00D558D0" w:rsidP="00D558D0">
      <w:pPr>
        <w:rPr>
          <w:rFonts w:ascii="Calibri" w:hAnsi="Calibri"/>
        </w:rPr>
      </w:pPr>
    </w:p>
    <w:p w14:paraId="5A57F3B7" w14:textId="77777777" w:rsidR="00D558D0" w:rsidRPr="00FE3052" w:rsidRDefault="00D558D0" w:rsidP="00D558D0">
      <w:pPr>
        <w:pStyle w:val="Frontpage1"/>
        <w:spacing w:before="60" w:after="60"/>
        <w:rPr>
          <w:rFonts w:ascii="Calibri" w:hAnsi="Calibri" w:cs="Arial"/>
          <w:color w:val="FF0000"/>
          <w:sz w:val="18"/>
        </w:rPr>
      </w:pPr>
    </w:p>
    <w:p w14:paraId="7B2D8899" w14:textId="77777777" w:rsidR="00D558D0" w:rsidRPr="00FE3052" w:rsidRDefault="00D558D0" w:rsidP="00D558D0">
      <w:pPr>
        <w:pStyle w:val="Frontpage1"/>
        <w:spacing w:before="60" w:after="60"/>
        <w:rPr>
          <w:rFonts w:ascii="Calibri" w:hAnsi="Calibri" w:cs="Arial"/>
          <w:color w:val="FF0000"/>
          <w:sz w:val="18"/>
        </w:rPr>
      </w:pPr>
    </w:p>
    <w:p w14:paraId="1CDE3C9C" w14:textId="77777777" w:rsidR="00D558D0" w:rsidRPr="00FE3052" w:rsidRDefault="00D558D0" w:rsidP="00D558D0">
      <w:pPr>
        <w:jc w:val="center"/>
        <w:rPr>
          <w:rFonts w:ascii="Calibri" w:hAnsi="Calibri"/>
        </w:rPr>
      </w:pPr>
    </w:p>
    <w:p w14:paraId="14C7FD39" w14:textId="77777777" w:rsidR="00D558D0" w:rsidRPr="00FE3052" w:rsidRDefault="00D558D0" w:rsidP="00D558D0">
      <w:pPr>
        <w:rPr>
          <w:rFonts w:ascii="Calibri" w:hAnsi="Calibri"/>
        </w:rPr>
      </w:pPr>
    </w:p>
    <w:p w14:paraId="574A314C" w14:textId="77777777" w:rsidR="00D558D0" w:rsidRPr="00FE3052" w:rsidRDefault="00D558D0" w:rsidP="00D558D0">
      <w:pPr>
        <w:rPr>
          <w:rFonts w:ascii="Calibri" w:hAnsi="Calibri"/>
        </w:rPr>
      </w:pPr>
    </w:p>
    <w:p w14:paraId="54521649" w14:textId="77777777" w:rsidR="00D558D0" w:rsidRPr="00FE3052" w:rsidRDefault="00D558D0" w:rsidP="00D558D0">
      <w:pPr>
        <w:rPr>
          <w:rFonts w:ascii="Calibri" w:hAnsi="Calibri"/>
        </w:rPr>
      </w:pPr>
    </w:p>
    <w:p w14:paraId="6C2DDB03" w14:textId="77777777" w:rsidR="00D558D0" w:rsidRPr="00FE3052" w:rsidRDefault="00D558D0" w:rsidP="00D558D0">
      <w:pPr>
        <w:rPr>
          <w:rFonts w:ascii="Calibri" w:hAnsi="Calibri"/>
        </w:rPr>
      </w:pPr>
    </w:p>
    <w:p w14:paraId="363802E4" w14:textId="77777777" w:rsidR="00D558D0" w:rsidRPr="00FE3052" w:rsidRDefault="00D558D0" w:rsidP="00D558D0">
      <w:pPr>
        <w:rPr>
          <w:rFonts w:ascii="Calibri" w:hAnsi="Calibri"/>
        </w:rPr>
      </w:pPr>
    </w:p>
    <w:p w14:paraId="1DD3C7F6" w14:textId="77777777" w:rsidR="00D558D0" w:rsidRPr="00FE3052" w:rsidRDefault="00D558D0" w:rsidP="00D558D0">
      <w:pPr>
        <w:rPr>
          <w:rFonts w:ascii="Calibri" w:hAnsi="Calibri"/>
        </w:rPr>
      </w:pPr>
    </w:p>
    <w:p w14:paraId="60AAE7C1" w14:textId="77777777" w:rsidR="00D558D0" w:rsidRPr="00FE3052" w:rsidRDefault="00D558D0" w:rsidP="00D558D0">
      <w:pPr>
        <w:rPr>
          <w:rFonts w:ascii="Calibri" w:hAnsi="Calibri"/>
        </w:rPr>
      </w:pPr>
    </w:p>
    <w:p w14:paraId="1789CA95" w14:textId="77777777" w:rsidR="00D558D0" w:rsidRPr="00FE3052" w:rsidRDefault="00D558D0" w:rsidP="00D558D0">
      <w:pPr>
        <w:rPr>
          <w:rFonts w:ascii="Calibri" w:hAnsi="Calibri"/>
        </w:rPr>
      </w:pPr>
    </w:p>
    <w:p w14:paraId="1C2D6616" w14:textId="77777777" w:rsidR="00D558D0" w:rsidRPr="00FE3052" w:rsidRDefault="00D558D0" w:rsidP="00D558D0">
      <w:pPr>
        <w:rPr>
          <w:rFonts w:ascii="Calibri" w:hAnsi="Calibri"/>
        </w:rPr>
      </w:pPr>
    </w:p>
    <w:p w14:paraId="14B21710" w14:textId="77777777" w:rsidR="00D558D0" w:rsidRPr="00FE3052" w:rsidRDefault="00D558D0" w:rsidP="00D558D0">
      <w:pPr>
        <w:rPr>
          <w:rFonts w:ascii="Calibri" w:hAnsi="Calibri"/>
        </w:rPr>
      </w:pPr>
    </w:p>
    <w:p w14:paraId="0F2B75B7" w14:textId="77777777" w:rsidR="00D558D0" w:rsidRPr="00FE3052" w:rsidRDefault="00D558D0" w:rsidP="00D558D0">
      <w:pPr>
        <w:rPr>
          <w:rFonts w:ascii="Calibri" w:hAnsi="Calibri"/>
        </w:rPr>
      </w:pPr>
    </w:p>
    <w:p w14:paraId="114FAA1A" w14:textId="146E38F3" w:rsidR="00D558D0" w:rsidRPr="00FE3052" w:rsidRDefault="00D558D0" w:rsidP="00D558D0">
      <w:pPr>
        <w:rPr>
          <w:rFonts w:ascii="Calibri" w:hAnsi="Calibri"/>
        </w:rPr>
      </w:pPr>
    </w:p>
    <w:p w14:paraId="383D58E6" w14:textId="1B1AF9DA" w:rsidR="00D558D0" w:rsidRPr="00FE3052" w:rsidRDefault="00D558D0" w:rsidP="00D558D0">
      <w:pPr>
        <w:rPr>
          <w:rFonts w:ascii="Calibri" w:hAnsi="Calibri"/>
        </w:rPr>
      </w:pPr>
    </w:p>
    <w:p w14:paraId="248844E6" w14:textId="3B2D5011" w:rsidR="00D558D0" w:rsidRPr="00FE3052" w:rsidRDefault="00D558D0" w:rsidP="00D558D0">
      <w:pPr>
        <w:rPr>
          <w:rFonts w:ascii="Calibri" w:hAnsi="Calibri"/>
        </w:rPr>
      </w:pPr>
    </w:p>
    <w:p w14:paraId="1AC80120" w14:textId="4C8D8413" w:rsidR="00D558D0" w:rsidRPr="00FE3052" w:rsidRDefault="00D558D0" w:rsidP="00D558D0">
      <w:pPr>
        <w:rPr>
          <w:rFonts w:ascii="Calibri" w:hAnsi="Calibri"/>
        </w:rPr>
      </w:pPr>
    </w:p>
    <w:p w14:paraId="05DFECBD" w14:textId="20233AE5" w:rsidR="00D558D0" w:rsidRDefault="00D558D0" w:rsidP="00D558D0">
      <w:pPr>
        <w:pStyle w:val="10"/>
        <w:pBdr>
          <w:top w:val="none" w:sz="0" w:space="0" w:color="auto"/>
        </w:pBdr>
        <w:tabs>
          <w:tab w:val="clear" w:pos="450"/>
          <w:tab w:val="left" w:pos="0"/>
        </w:tabs>
        <w:ind w:left="2160"/>
        <w:jc w:val="right"/>
        <w:rPr>
          <w:rFonts w:ascii="Calibri" w:hAnsi="Calibri"/>
          <w:b w:val="0"/>
          <w:sz w:val="22"/>
          <w:szCs w:val="22"/>
        </w:rPr>
      </w:pPr>
      <w:r w:rsidRPr="00FE3052">
        <w:rPr>
          <w:rFonts w:ascii="Calibri" w:hAnsi="Calibri"/>
          <w:b w:val="0"/>
          <w:sz w:val="22"/>
          <w:szCs w:val="22"/>
        </w:rPr>
        <w:tab/>
      </w:r>
      <w:r w:rsidRPr="00FE3052">
        <w:rPr>
          <w:rFonts w:ascii="Calibri" w:hAnsi="Calibri"/>
          <w:b w:val="0"/>
          <w:sz w:val="22"/>
          <w:szCs w:val="22"/>
        </w:rPr>
        <w:tab/>
      </w:r>
      <w:r w:rsidRPr="00FE3052">
        <w:rPr>
          <w:rFonts w:ascii="Calibri" w:hAnsi="Calibri"/>
          <w:b w:val="0"/>
          <w:sz w:val="22"/>
          <w:szCs w:val="22"/>
        </w:rPr>
        <w:tab/>
      </w:r>
      <w:r w:rsidRPr="00FE3052">
        <w:rPr>
          <w:rFonts w:ascii="Calibri" w:hAnsi="Calibri"/>
          <w:b w:val="0"/>
          <w:sz w:val="22"/>
          <w:szCs w:val="22"/>
        </w:rPr>
        <w:tab/>
      </w:r>
    </w:p>
    <w:p w14:paraId="7A89C667" w14:textId="638B6EDC" w:rsidR="00D558D0" w:rsidRPr="00FE3052" w:rsidRDefault="004D42E0" w:rsidP="00D558D0">
      <w:pPr>
        <w:pStyle w:val="10"/>
        <w:pBdr>
          <w:top w:val="none" w:sz="0" w:space="0" w:color="auto"/>
        </w:pBdr>
        <w:tabs>
          <w:tab w:val="clear" w:pos="450"/>
          <w:tab w:val="left" w:pos="0"/>
        </w:tabs>
        <w:ind w:left="2160"/>
        <w:jc w:val="right"/>
        <w:rPr>
          <w:rFonts w:ascii="Calibri" w:hAnsi="Calibri"/>
          <w:b w:val="0"/>
          <w:sz w:val="22"/>
          <w:szCs w:val="22"/>
        </w:rPr>
      </w:pPr>
      <w:r w:rsidRPr="00FE3052">
        <w:rPr>
          <w:rFonts w:ascii="Calibri" w:hAnsi="Calibri"/>
          <w:noProof/>
          <w:lang w:val="en-US"/>
        </w:rPr>
        <mc:AlternateContent>
          <mc:Choice Requires="wps">
            <w:drawing>
              <wp:anchor distT="0" distB="0" distL="114300" distR="114300" simplePos="0" relativeHeight="251659264" behindDoc="0" locked="0" layoutInCell="0" allowOverlap="1" wp14:anchorId="60211424" wp14:editId="7A14DA78">
                <wp:simplePos x="0" y="0"/>
                <wp:positionH relativeFrom="column">
                  <wp:posOffset>-40718</wp:posOffset>
                </wp:positionH>
                <wp:positionV relativeFrom="paragraph">
                  <wp:posOffset>394918</wp:posOffset>
                </wp:positionV>
                <wp:extent cx="5303520" cy="136461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3646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260"/>
                              <w:gridCol w:w="6804"/>
                            </w:tblGrid>
                            <w:tr w:rsidR="00D558D0" w:rsidRPr="007E185E" w14:paraId="12DDF49D" w14:textId="77777777" w:rsidTr="007E185E">
                              <w:tc>
                                <w:tcPr>
                                  <w:tcW w:w="1260" w:type="dxa"/>
                                  <w:shd w:val="clear" w:color="auto" w:fill="auto"/>
                                </w:tcPr>
                                <w:p w14:paraId="700E8C5B" w14:textId="77777777" w:rsidR="00D558D0" w:rsidRPr="007E185E" w:rsidRDefault="00D558D0" w:rsidP="007E185E">
                                  <w:pPr>
                                    <w:pStyle w:val="TableText"/>
                                    <w:jc w:val="center"/>
                                    <w:rPr>
                                      <w:rFonts w:ascii="Calibri" w:hAnsi="Calibri"/>
                                    </w:rPr>
                                  </w:pPr>
                                  <w:r w:rsidRPr="007E185E">
                                    <w:rPr>
                                      <w:rFonts w:ascii="Calibri" w:hAnsi="Calibri"/>
                                    </w:rPr>
                                    <w:t>Release date</w:t>
                                  </w:r>
                                </w:p>
                              </w:tc>
                              <w:tc>
                                <w:tcPr>
                                  <w:tcW w:w="6804" w:type="dxa"/>
                                  <w:shd w:val="clear" w:color="auto" w:fill="auto"/>
                                </w:tcPr>
                                <w:p w14:paraId="792B72BF" w14:textId="77777777" w:rsidR="00D558D0" w:rsidRPr="007E185E" w:rsidRDefault="00D558D0" w:rsidP="007E185E">
                                  <w:pPr>
                                    <w:pStyle w:val="TableText"/>
                                    <w:jc w:val="center"/>
                                    <w:rPr>
                                      <w:rFonts w:ascii="Calibri" w:hAnsi="Calibri"/>
                                    </w:rPr>
                                  </w:pPr>
                                  <w:r w:rsidRPr="007E185E">
                                    <w:rPr>
                                      <w:rFonts w:ascii="Calibri" w:hAnsi="Calibri"/>
                                    </w:rPr>
                                    <w:t>[</w:t>
                                  </w:r>
                                  <w:r w:rsidRPr="007E185E">
                                    <w:rPr>
                                      <w:rFonts w:ascii="Calibri" w:hAnsi="Calibri"/>
                                      <w:highlight w:val="yellow"/>
                                    </w:rPr>
                                    <w:t>date you send the ITT to suppliers</w:t>
                                  </w:r>
                                  <w:r w:rsidRPr="007E185E">
                                    <w:rPr>
                                      <w:rFonts w:ascii="Calibri" w:hAnsi="Calibri"/>
                                    </w:rPr>
                                    <w:t>]</w:t>
                                  </w:r>
                                </w:p>
                              </w:tc>
                            </w:tr>
                            <w:tr w:rsidR="00D558D0" w:rsidRPr="007E185E" w14:paraId="7A4514AA" w14:textId="77777777" w:rsidTr="007E185E">
                              <w:tc>
                                <w:tcPr>
                                  <w:tcW w:w="1260" w:type="dxa"/>
                                  <w:shd w:val="clear" w:color="auto" w:fill="auto"/>
                                </w:tcPr>
                                <w:p w14:paraId="67FDDBD0" w14:textId="77777777" w:rsidR="00D558D0" w:rsidRPr="007E185E" w:rsidRDefault="00D558D0" w:rsidP="007E185E">
                                  <w:pPr>
                                    <w:pStyle w:val="TableText"/>
                                    <w:jc w:val="center"/>
                                    <w:rPr>
                                      <w:rFonts w:ascii="Calibri" w:hAnsi="Calibri"/>
                                    </w:rPr>
                                  </w:pPr>
                                  <w:r w:rsidRPr="007E185E">
                                    <w:rPr>
                                      <w:rFonts w:ascii="Calibri" w:hAnsi="Calibri"/>
                                    </w:rPr>
                                    <w:t>Contact name and email</w:t>
                                  </w:r>
                                </w:p>
                              </w:tc>
                              <w:tc>
                                <w:tcPr>
                                  <w:tcW w:w="6804" w:type="dxa"/>
                                  <w:shd w:val="clear" w:color="auto" w:fill="auto"/>
                                </w:tcPr>
                                <w:p w14:paraId="10E69DEC" w14:textId="77777777" w:rsidR="00D558D0" w:rsidRPr="007E185E" w:rsidRDefault="00D558D0" w:rsidP="007E185E">
                                  <w:pPr>
                                    <w:pStyle w:val="TableText"/>
                                    <w:jc w:val="center"/>
                                    <w:rPr>
                                      <w:rFonts w:ascii="Calibri" w:hAnsi="Calibri"/>
                                    </w:rPr>
                                  </w:pPr>
                                  <w:r w:rsidRPr="007E185E">
                                    <w:rPr>
                                      <w:rFonts w:ascii="Calibri" w:hAnsi="Calibri"/>
                                    </w:rPr>
                                    <w:t>[</w:t>
                                  </w:r>
                                  <w:r w:rsidRPr="007E185E">
                                    <w:rPr>
                                      <w:rFonts w:ascii="Calibri" w:hAnsi="Calibri"/>
                                      <w:highlight w:val="yellow"/>
                                    </w:rPr>
                                    <w:t>details of Procurement representative</w:t>
                                  </w:r>
                                  <w:r w:rsidRPr="007E185E">
                                    <w:rPr>
                                      <w:rFonts w:ascii="Calibri" w:hAnsi="Calibri"/>
                                    </w:rPr>
                                    <w:t>]</w:t>
                                  </w:r>
                                </w:p>
                              </w:tc>
                            </w:tr>
                            <w:tr w:rsidR="00D558D0" w:rsidRPr="007E185E" w14:paraId="478C2D7A" w14:textId="77777777" w:rsidTr="007E185E">
                              <w:tc>
                                <w:tcPr>
                                  <w:tcW w:w="1260" w:type="dxa"/>
                                  <w:shd w:val="clear" w:color="auto" w:fill="auto"/>
                                </w:tcPr>
                                <w:p w14:paraId="4736A4DC" w14:textId="77777777" w:rsidR="00D558D0" w:rsidRPr="007E185E" w:rsidRDefault="00D558D0" w:rsidP="007E185E">
                                  <w:pPr>
                                    <w:pStyle w:val="TableText"/>
                                    <w:jc w:val="center"/>
                                    <w:rPr>
                                      <w:rFonts w:ascii="Calibri" w:hAnsi="Calibri"/>
                                    </w:rPr>
                                  </w:pPr>
                                  <w:r w:rsidRPr="007E185E">
                                    <w:rPr>
                                      <w:rFonts w:ascii="Calibri" w:hAnsi="Calibri"/>
                                    </w:rPr>
                                    <w:t>Supplier response deadline</w:t>
                                  </w:r>
                                </w:p>
                              </w:tc>
                              <w:tc>
                                <w:tcPr>
                                  <w:tcW w:w="6804" w:type="dxa"/>
                                  <w:shd w:val="clear" w:color="auto" w:fill="auto"/>
                                </w:tcPr>
                                <w:p w14:paraId="165F635E" w14:textId="77777777" w:rsidR="00D558D0" w:rsidRPr="007E185E" w:rsidRDefault="00D558D0" w:rsidP="007E185E">
                                  <w:pPr>
                                    <w:pStyle w:val="TableText"/>
                                    <w:jc w:val="center"/>
                                    <w:rPr>
                                      <w:rFonts w:ascii="Calibri" w:hAnsi="Calibri"/>
                                    </w:rPr>
                                  </w:pPr>
                                </w:p>
                                <w:p w14:paraId="6473BFA6" w14:textId="77777777" w:rsidR="00D558D0" w:rsidRPr="007E185E" w:rsidRDefault="00D558D0" w:rsidP="007E185E">
                                  <w:pPr>
                                    <w:pStyle w:val="TableText"/>
                                    <w:jc w:val="center"/>
                                    <w:rPr>
                                      <w:rFonts w:ascii="Calibri" w:hAnsi="Calibri"/>
                                    </w:rPr>
                                  </w:pPr>
                                  <w:r w:rsidRPr="007E185E">
                                    <w:rPr>
                                      <w:rFonts w:ascii="Calibri" w:hAnsi="Calibri"/>
                                    </w:rPr>
                                    <w:t>[</w:t>
                                  </w:r>
                                  <w:r w:rsidRPr="007E185E">
                                    <w:rPr>
                                      <w:rFonts w:ascii="Calibri" w:hAnsi="Calibri"/>
                                      <w:highlight w:val="yellow"/>
                                    </w:rPr>
                                    <w:t>date and time</w:t>
                                  </w:r>
                                  <w:r w:rsidRPr="007E185E">
                                    <w:rPr>
                                      <w:rFonts w:ascii="Calibri" w:hAnsi="Calibri"/>
                                    </w:rPr>
                                    <w:t>]</w:t>
                                  </w:r>
                                </w:p>
                              </w:tc>
                            </w:tr>
                          </w:tbl>
                          <w:p w14:paraId="67B989EB" w14:textId="77777777" w:rsidR="00D558D0" w:rsidRDefault="00D558D0" w:rsidP="00D558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1424" id="_x0000_t202" coordsize="21600,21600" o:spt="202" path="m,l,21600r21600,l21600,xe">
                <v:stroke joinstyle="miter"/>
                <v:path gradientshapeok="t" o:connecttype="rect"/>
              </v:shapetype>
              <v:shape id="Text Box 1" o:spid="_x0000_s1026" type="#_x0000_t202" style="position:absolute;left:0;text-align:left;margin-left:-3.2pt;margin-top:31.1pt;width:417.6pt;height:10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" o:allowincell="f" stroked="f">
                <v:textbox>
                  <w:txbxContent>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260"/>
                        <w:gridCol w:w="6804"/>
                      </w:tblGrid>
                      <w:tr w:rsidR="00D558D0" w:rsidRPr="007E185E" w14:paraId="12DDF49D" w14:textId="77777777" w:rsidTr="007E185E">
                        <w:tc>
                          <w:tcPr>
                            <w:tcW w:w="1260" w:type="dxa"/>
                            <w:shd w:val="clear" w:color="auto" w:fill="auto"/>
                          </w:tcPr>
                          <w:p w14:paraId="700E8C5B" w14:textId="77777777" w:rsidR="00D558D0" w:rsidRPr="007E185E" w:rsidRDefault="00D558D0" w:rsidP="007E185E">
                            <w:pPr>
                              <w:pStyle w:val="TableText"/>
                              <w:jc w:val="center"/>
                              <w:rPr>
                                <w:rFonts w:ascii="Calibri" w:hAnsi="Calibri"/>
                              </w:rPr>
                            </w:pPr>
                            <w:r w:rsidRPr="007E185E">
                              <w:rPr>
                                <w:rFonts w:ascii="Calibri" w:hAnsi="Calibri"/>
                              </w:rPr>
                              <w:t>Release date</w:t>
                            </w:r>
                          </w:p>
                        </w:tc>
                        <w:tc>
                          <w:tcPr>
                            <w:tcW w:w="6804" w:type="dxa"/>
                            <w:shd w:val="clear" w:color="auto" w:fill="auto"/>
                          </w:tcPr>
                          <w:p w14:paraId="792B72BF" w14:textId="77777777" w:rsidR="00D558D0" w:rsidRPr="007E185E" w:rsidRDefault="00D558D0" w:rsidP="007E185E">
                            <w:pPr>
                              <w:pStyle w:val="TableText"/>
                              <w:jc w:val="center"/>
                              <w:rPr>
                                <w:rFonts w:ascii="Calibri" w:hAnsi="Calibri"/>
                              </w:rPr>
                            </w:pPr>
                            <w:r w:rsidRPr="007E185E">
                              <w:rPr>
                                <w:rFonts w:ascii="Calibri" w:hAnsi="Calibri"/>
                              </w:rPr>
                              <w:t>[</w:t>
                            </w:r>
                            <w:r w:rsidRPr="007E185E">
                              <w:rPr>
                                <w:rFonts w:ascii="Calibri" w:hAnsi="Calibri"/>
                                <w:highlight w:val="yellow"/>
                              </w:rPr>
                              <w:t>date you send the ITT to suppliers</w:t>
                            </w:r>
                            <w:r w:rsidRPr="007E185E">
                              <w:rPr>
                                <w:rFonts w:ascii="Calibri" w:hAnsi="Calibri"/>
                              </w:rPr>
                              <w:t>]</w:t>
                            </w:r>
                          </w:p>
                        </w:tc>
                      </w:tr>
                      <w:tr w:rsidR="00D558D0" w:rsidRPr="007E185E" w14:paraId="7A4514AA" w14:textId="77777777" w:rsidTr="007E185E">
                        <w:tc>
                          <w:tcPr>
                            <w:tcW w:w="1260" w:type="dxa"/>
                            <w:shd w:val="clear" w:color="auto" w:fill="auto"/>
                          </w:tcPr>
                          <w:p w14:paraId="67FDDBD0" w14:textId="77777777" w:rsidR="00D558D0" w:rsidRPr="007E185E" w:rsidRDefault="00D558D0" w:rsidP="007E185E">
                            <w:pPr>
                              <w:pStyle w:val="TableText"/>
                              <w:jc w:val="center"/>
                              <w:rPr>
                                <w:rFonts w:ascii="Calibri" w:hAnsi="Calibri"/>
                              </w:rPr>
                            </w:pPr>
                            <w:r w:rsidRPr="007E185E">
                              <w:rPr>
                                <w:rFonts w:ascii="Calibri" w:hAnsi="Calibri"/>
                              </w:rPr>
                              <w:t>Contact name and email</w:t>
                            </w:r>
                          </w:p>
                        </w:tc>
                        <w:tc>
                          <w:tcPr>
                            <w:tcW w:w="6804" w:type="dxa"/>
                            <w:shd w:val="clear" w:color="auto" w:fill="auto"/>
                          </w:tcPr>
                          <w:p w14:paraId="10E69DEC" w14:textId="77777777" w:rsidR="00D558D0" w:rsidRPr="007E185E" w:rsidRDefault="00D558D0" w:rsidP="007E185E">
                            <w:pPr>
                              <w:pStyle w:val="TableText"/>
                              <w:jc w:val="center"/>
                              <w:rPr>
                                <w:rFonts w:ascii="Calibri" w:hAnsi="Calibri"/>
                              </w:rPr>
                            </w:pPr>
                            <w:r w:rsidRPr="007E185E">
                              <w:rPr>
                                <w:rFonts w:ascii="Calibri" w:hAnsi="Calibri"/>
                              </w:rPr>
                              <w:t>[</w:t>
                            </w:r>
                            <w:r w:rsidRPr="007E185E">
                              <w:rPr>
                                <w:rFonts w:ascii="Calibri" w:hAnsi="Calibri"/>
                                <w:highlight w:val="yellow"/>
                              </w:rPr>
                              <w:t>details of Procurement representative</w:t>
                            </w:r>
                            <w:r w:rsidRPr="007E185E">
                              <w:rPr>
                                <w:rFonts w:ascii="Calibri" w:hAnsi="Calibri"/>
                              </w:rPr>
                              <w:t>]</w:t>
                            </w:r>
                          </w:p>
                        </w:tc>
                      </w:tr>
                      <w:tr w:rsidR="00D558D0" w:rsidRPr="007E185E" w14:paraId="478C2D7A" w14:textId="77777777" w:rsidTr="007E185E">
                        <w:tc>
                          <w:tcPr>
                            <w:tcW w:w="1260" w:type="dxa"/>
                            <w:shd w:val="clear" w:color="auto" w:fill="auto"/>
                          </w:tcPr>
                          <w:p w14:paraId="4736A4DC" w14:textId="77777777" w:rsidR="00D558D0" w:rsidRPr="007E185E" w:rsidRDefault="00D558D0" w:rsidP="007E185E">
                            <w:pPr>
                              <w:pStyle w:val="TableText"/>
                              <w:jc w:val="center"/>
                              <w:rPr>
                                <w:rFonts w:ascii="Calibri" w:hAnsi="Calibri"/>
                              </w:rPr>
                            </w:pPr>
                            <w:r w:rsidRPr="007E185E">
                              <w:rPr>
                                <w:rFonts w:ascii="Calibri" w:hAnsi="Calibri"/>
                              </w:rPr>
                              <w:t>Supplier response deadline</w:t>
                            </w:r>
                          </w:p>
                        </w:tc>
                        <w:tc>
                          <w:tcPr>
                            <w:tcW w:w="6804" w:type="dxa"/>
                            <w:shd w:val="clear" w:color="auto" w:fill="auto"/>
                          </w:tcPr>
                          <w:p w14:paraId="165F635E" w14:textId="77777777" w:rsidR="00D558D0" w:rsidRPr="007E185E" w:rsidRDefault="00D558D0" w:rsidP="007E185E">
                            <w:pPr>
                              <w:pStyle w:val="TableText"/>
                              <w:jc w:val="center"/>
                              <w:rPr>
                                <w:rFonts w:ascii="Calibri" w:hAnsi="Calibri"/>
                              </w:rPr>
                            </w:pPr>
                          </w:p>
                          <w:p w14:paraId="6473BFA6" w14:textId="77777777" w:rsidR="00D558D0" w:rsidRPr="007E185E" w:rsidRDefault="00D558D0" w:rsidP="007E185E">
                            <w:pPr>
                              <w:pStyle w:val="TableText"/>
                              <w:jc w:val="center"/>
                              <w:rPr>
                                <w:rFonts w:ascii="Calibri" w:hAnsi="Calibri"/>
                              </w:rPr>
                            </w:pPr>
                            <w:r w:rsidRPr="007E185E">
                              <w:rPr>
                                <w:rFonts w:ascii="Calibri" w:hAnsi="Calibri"/>
                              </w:rPr>
                              <w:t>[</w:t>
                            </w:r>
                            <w:r w:rsidRPr="007E185E">
                              <w:rPr>
                                <w:rFonts w:ascii="Calibri" w:hAnsi="Calibri"/>
                                <w:highlight w:val="yellow"/>
                              </w:rPr>
                              <w:t>date and time</w:t>
                            </w:r>
                            <w:r w:rsidRPr="007E185E">
                              <w:rPr>
                                <w:rFonts w:ascii="Calibri" w:hAnsi="Calibri"/>
                              </w:rPr>
                              <w:t>]</w:t>
                            </w:r>
                          </w:p>
                        </w:tc>
                      </w:tr>
                    </w:tbl>
                    <w:p w14:paraId="67B989EB" w14:textId="77777777" w:rsidR="00D558D0" w:rsidRDefault="00D558D0" w:rsidP="00D558D0">
                      <w:pPr>
                        <w:jc w:val="center"/>
                      </w:pPr>
                    </w:p>
                  </w:txbxContent>
                </v:textbox>
              </v:shape>
            </w:pict>
          </mc:Fallback>
        </mc:AlternateContent>
      </w:r>
      <w:r w:rsidR="00D558D0">
        <w:rPr>
          <w:rFonts w:ascii="Calibri" w:hAnsi="Calibri"/>
          <w:b w:val="0"/>
          <w:sz w:val="22"/>
          <w:szCs w:val="22"/>
        </w:rPr>
        <w:br w:type="page"/>
      </w:r>
      <w:r w:rsidR="00D558D0" w:rsidRPr="00FE3052">
        <w:rPr>
          <w:rFonts w:ascii="Calibri" w:hAnsi="Calibri"/>
          <w:b w:val="0"/>
          <w:sz w:val="22"/>
          <w:szCs w:val="22"/>
        </w:rPr>
        <w:lastRenderedPageBreak/>
        <w:t xml:space="preserve">Date: </w:t>
      </w:r>
      <w:r w:rsidR="00D558D0" w:rsidRPr="007633BC">
        <w:rPr>
          <w:rFonts w:ascii="Calibri" w:hAnsi="Calibri"/>
          <w:b w:val="0"/>
          <w:sz w:val="22"/>
          <w:szCs w:val="22"/>
        </w:rPr>
        <w:t>[</w:t>
      </w:r>
      <w:r w:rsidR="00D558D0" w:rsidRPr="007633BC">
        <w:rPr>
          <w:rFonts w:ascii="Calibri" w:hAnsi="Calibri"/>
          <w:b w:val="0"/>
          <w:sz w:val="22"/>
          <w:szCs w:val="22"/>
          <w:highlight w:val="yellow"/>
        </w:rPr>
        <w:t>date</w:t>
      </w:r>
      <w:r w:rsidR="00D558D0" w:rsidRPr="007633BC">
        <w:rPr>
          <w:rFonts w:ascii="Calibri" w:hAnsi="Calibri"/>
          <w:b w:val="0"/>
          <w:sz w:val="22"/>
          <w:szCs w:val="22"/>
        </w:rPr>
        <w:t>]</w:t>
      </w:r>
    </w:p>
    <w:p w14:paraId="128D6305" w14:textId="77777777" w:rsidR="00D558D0" w:rsidRPr="00FE3052" w:rsidRDefault="00D558D0" w:rsidP="00D558D0">
      <w:pPr>
        <w:pStyle w:val="10"/>
        <w:pBdr>
          <w:top w:val="none" w:sz="0" w:space="0" w:color="auto"/>
        </w:pBdr>
        <w:rPr>
          <w:rFonts w:ascii="Calibri" w:hAnsi="Calibri"/>
          <w:b w:val="0"/>
          <w:sz w:val="22"/>
          <w:szCs w:val="22"/>
        </w:rPr>
      </w:pPr>
    </w:p>
    <w:p w14:paraId="551C6532" w14:textId="77777777" w:rsidR="00D558D0" w:rsidRPr="00FE3052" w:rsidRDefault="00D558D0" w:rsidP="00D558D0">
      <w:pPr>
        <w:pStyle w:val="10"/>
        <w:pBdr>
          <w:top w:val="none" w:sz="0" w:space="0" w:color="auto"/>
        </w:pBdr>
        <w:rPr>
          <w:rFonts w:ascii="Calibri" w:hAnsi="Calibri"/>
          <w:b w:val="0"/>
          <w:sz w:val="22"/>
          <w:szCs w:val="22"/>
        </w:rPr>
      </w:pPr>
    </w:p>
    <w:p w14:paraId="3D6319B6" w14:textId="77777777" w:rsidR="00D558D0" w:rsidRPr="00FE3052" w:rsidRDefault="00D558D0" w:rsidP="00D558D0">
      <w:pPr>
        <w:pStyle w:val="10"/>
        <w:pBdr>
          <w:top w:val="none" w:sz="0" w:space="0" w:color="auto"/>
        </w:pBdr>
        <w:rPr>
          <w:rFonts w:ascii="Calibri" w:hAnsi="Calibri"/>
          <w:b w:val="0"/>
          <w:sz w:val="22"/>
          <w:szCs w:val="22"/>
        </w:rPr>
      </w:pPr>
    </w:p>
    <w:p w14:paraId="1DDE4033" w14:textId="77777777" w:rsidR="00D558D0" w:rsidRPr="007146D3" w:rsidRDefault="00D558D0" w:rsidP="00D558D0">
      <w:pPr>
        <w:pStyle w:val="BodyText2"/>
        <w:ind w:left="0" w:right="28"/>
        <w:rPr>
          <w:rFonts w:ascii="Calibri" w:hAnsi="Calibri"/>
          <w:sz w:val="22"/>
          <w:szCs w:val="22"/>
        </w:rPr>
      </w:pPr>
      <w:r w:rsidRPr="007146D3">
        <w:rPr>
          <w:rFonts w:ascii="Calibri" w:hAnsi="Calibri"/>
          <w:sz w:val="22"/>
          <w:szCs w:val="22"/>
        </w:rPr>
        <w:t>[</w:t>
      </w:r>
      <w:r w:rsidRPr="007146D3">
        <w:rPr>
          <w:rFonts w:ascii="Calibri" w:hAnsi="Calibri"/>
          <w:sz w:val="22"/>
          <w:szCs w:val="22"/>
          <w:highlight w:val="yellow"/>
        </w:rPr>
        <w:t>Name of supplier’s organisation</w:t>
      </w:r>
      <w:r w:rsidRPr="007146D3">
        <w:rPr>
          <w:rFonts w:ascii="Calibri" w:hAnsi="Calibri"/>
          <w:sz w:val="22"/>
          <w:szCs w:val="22"/>
        </w:rPr>
        <w:t>]</w:t>
      </w:r>
      <w:r w:rsidRPr="007146D3">
        <w:rPr>
          <w:rFonts w:ascii="Calibri" w:hAnsi="Calibri"/>
          <w:sz w:val="22"/>
          <w:szCs w:val="22"/>
        </w:rPr>
        <w:br/>
        <w:t>[</w:t>
      </w:r>
      <w:r w:rsidRPr="007146D3">
        <w:rPr>
          <w:rFonts w:ascii="Calibri" w:hAnsi="Calibri"/>
          <w:sz w:val="22"/>
          <w:szCs w:val="22"/>
          <w:highlight w:val="yellow"/>
        </w:rPr>
        <w:t>Supplier’s address</w:t>
      </w:r>
      <w:r w:rsidRPr="007146D3">
        <w:rPr>
          <w:rFonts w:ascii="Calibri" w:hAnsi="Calibri"/>
          <w:sz w:val="22"/>
          <w:szCs w:val="22"/>
        </w:rPr>
        <w:t>]</w:t>
      </w:r>
    </w:p>
    <w:p w14:paraId="72519946" w14:textId="77777777" w:rsidR="00D558D0" w:rsidRPr="007146D3" w:rsidRDefault="00D558D0" w:rsidP="00D558D0">
      <w:pPr>
        <w:pStyle w:val="BodyText2"/>
        <w:ind w:left="0" w:right="28"/>
        <w:rPr>
          <w:rFonts w:ascii="Calibri" w:hAnsi="Calibri"/>
          <w:sz w:val="22"/>
          <w:szCs w:val="22"/>
        </w:rPr>
      </w:pPr>
      <w:r w:rsidRPr="007146D3">
        <w:rPr>
          <w:rFonts w:ascii="Calibri" w:hAnsi="Calibri"/>
          <w:sz w:val="22"/>
          <w:szCs w:val="22"/>
        </w:rPr>
        <w:t>[</w:t>
      </w:r>
      <w:r w:rsidRPr="007146D3">
        <w:rPr>
          <w:rFonts w:ascii="Calibri" w:hAnsi="Calibri"/>
          <w:sz w:val="22"/>
          <w:szCs w:val="22"/>
          <w:highlight w:val="yellow"/>
        </w:rPr>
        <w:t>Supplier’s town</w:t>
      </w:r>
      <w:r w:rsidRPr="007146D3">
        <w:rPr>
          <w:rFonts w:ascii="Calibri" w:hAnsi="Calibri"/>
          <w:sz w:val="22"/>
          <w:szCs w:val="22"/>
        </w:rPr>
        <w:t>]</w:t>
      </w:r>
    </w:p>
    <w:p w14:paraId="3F720DD6" w14:textId="77777777" w:rsidR="00D558D0" w:rsidRPr="007146D3" w:rsidRDefault="00D558D0" w:rsidP="00D558D0">
      <w:pPr>
        <w:pStyle w:val="BodyText2"/>
        <w:ind w:left="0" w:right="28"/>
        <w:rPr>
          <w:rFonts w:ascii="Calibri" w:hAnsi="Calibri"/>
          <w:sz w:val="22"/>
          <w:szCs w:val="22"/>
        </w:rPr>
      </w:pPr>
      <w:r w:rsidRPr="007146D3">
        <w:rPr>
          <w:rFonts w:ascii="Calibri" w:hAnsi="Calibri"/>
          <w:sz w:val="22"/>
          <w:szCs w:val="22"/>
        </w:rPr>
        <w:t>[</w:t>
      </w:r>
      <w:r w:rsidRPr="007146D3">
        <w:rPr>
          <w:rFonts w:ascii="Calibri" w:hAnsi="Calibri"/>
          <w:sz w:val="22"/>
          <w:szCs w:val="22"/>
          <w:highlight w:val="yellow"/>
        </w:rPr>
        <w:t>Supplier’s postcode</w:t>
      </w:r>
      <w:r w:rsidRPr="007146D3">
        <w:rPr>
          <w:rFonts w:ascii="Calibri" w:hAnsi="Calibri"/>
          <w:sz w:val="22"/>
          <w:szCs w:val="22"/>
        </w:rPr>
        <w:t>]</w:t>
      </w:r>
    </w:p>
    <w:p w14:paraId="1589AAE1" w14:textId="77777777" w:rsidR="00D558D0" w:rsidRPr="00FE3052" w:rsidRDefault="00D558D0" w:rsidP="00D558D0">
      <w:pPr>
        <w:pStyle w:val="BodyText2"/>
        <w:ind w:left="0" w:right="28"/>
        <w:rPr>
          <w:rFonts w:ascii="Calibri" w:hAnsi="Calibri"/>
          <w:sz w:val="22"/>
          <w:szCs w:val="22"/>
        </w:rPr>
      </w:pPr>
    </w:p>
    <w:p w14:paraId="5D6D2EF0" w14:textId="77777777" w:rsidR="00D558D0" w:rsidRPr="00FE3052" w:rsidRDefault="00D558D0" w:rsidP="00D558D0">
      <w:pPr>
        <w:pStyle w:val="10"/>
        <w:pBdr>
          <w:top w:val="none" w:sz="0" w:space="0" w:color="auto"/>
        </w:pBdr>
        <w:rPr>
          <w:rFonts w:ascii="Calibri" w:hAnsi="Calibri"/>
          <w:b w:val="0"/>
          <w:iCs/>
          <w:sz w:val="22"/>
          <w:szCs w:val="22"/>
        </w:rPr>
      </w:pPr>
      <w:r w:rsidRPr="00FE3052">
        <w:rPr>
          <w:rFonts w:ascii="Calibri" w:hAnsi="Calibri"/>
          <w:b w:val="0"/>
          <w:iCs/>
          <w:sz w:val="22"/>
          <w:szCs w:val="22"/>
        </w:rPr>
        <w:t xml:space="preserve">Dear </w:t>
      </w:r>
      <w:r w:rsidRPr="007146D3">
        <w:rPr>
          <w:rFonts w:ascii="Calibri" w:hAnsi="Calibri"/>
          <w:b w:val="0"/>
          <w:iCs/>
          <w:sz w:val="22"/>
          <w:szCs w:val="22"/>
        </w:rPr>
        <w:t>[</w:t>
      </w:r>
      <w:r w:rsidRPr="007146D3">
        <w:rPr>
          <w:rFonts w:ascii="Calibri" w:hAnsi="Calibri"/>
          <w:b w:val="0"/>
          <w:iCs/>
          <w:sz w:val="22"/>
          <w:szCs w:val="22"/>
          <w:highlight w:val="yellow"/>
        </w:rPr>
        <w:t>Name of supplier’s contact person, if known</w:t>
      </w:r>
      <w:r w:rsidRPr="007146D3">
        <w:rPr>
          <w:rFonts w:ascii="Calibri" w:hAnsi="Calibri"/>
          <w:b w:val="0"/>
          <w:iCs/>
          <w:sz w:val="22"/>
          <w:szCs w:val="22"/>
        </w:rPr>
        <w:t>]</w:t>
      </w:r>
      <w:r>
        <w:rPr>
          <w:rFonts w:ascii="Calibri" w:hAnsi="Calibri"/>
          <w:b w:val="0"/>
          <w:iCs/>
          <w:sz w:val="22"/>
          <w:szCs w:val="22"/>
        </w:rPr>
        <w:t>,</w:t>
      </w:r>
    </w:p>
    <w:p w14:paraId="40AE85AE" w14:textId="77777777" w:rsidR="00D558D0" w:rsidRPr="00FE3052" w:rsidRDefault="00D558D0" w:rsidP="00D558D0">
      <w:pPr>
        <w:pStyle w:val="10"/>
        <w:pBdr>
          <w:top w:val="none" w:sz="0" w:space="0" w:color="auto"/>
        </w:pBdr>
        <w:rPr>
          <w:rFonts w:ascii="Calibri" w:hAnsi="Calibri"/>
          <w:b w:val="0"/>
          <w:iCs/>
          <w:sz w:val="24"/>
        </w:rPr>
      </w:pPr>
    </w:p>
    <w:p w14:paraId="024B2B8C" w14:textId="77777777" w:rsidR="00D558D0" w:rsidRPr="00FE3052" w:rsidRDefault="00D558D0" w:rsidP="00D558D0">
      <w:pPr>
        <w:pStyle w:val="10"/>
        <w:pBdr>
          <w:top w:val="none" w:sz="0" w:space="0" w:color="auto"/>
        </w:pBdr>
        <w:jc w:val="both"/>
        <w:rPr>
          <w:rFonts w:ascii="Calibri" w:hAnsi="Calibri"/>
          <w:sz w:val="22"/>
          <w:u w:val="single"/>
        </w:rPr>
      </w:pPr>
    </w:p>
    <w:p w14:paraId="18D24A57" w14:textId="57FD0106" w:rsidR="00D558D0" w:rsidRPr="00FE3052" w:rsidRDefault="00D558D0" w:rsidP="00D558D0">
      <w:pPr>
        <w:pStyle w:val="10"/>
        <w:pBdr>
          <w:top w:val="none" w:sz="0" w:space="0" w:color="auto"/>
        </w:pBdr>
        <w:jc w:val="center"/>
        <w:rPr>
          <w:rFonts w:ascii="Calibri" w:hAnsi="Calibri"/>
          <w:b w:val="0"/>
          <w:i/>
          <w:color w:val="0000FF"/>
          <w:sz w:val="22"/>
          <w:szCs w:val="22"/>
          <w:u w:val="single"/>
        </w:rPr>
      </w:pPr>
      <w:r w:rsidRPr="00FE3052">
        <w:rPr>
          <w:rFonts w:ascii="Calibri" w:hAnsi="Calibri"/>
          <w:sz w:val="22"/>
          <w:szCs w:val="22"/>
          <w:u w:val="single"/>
        </w:rPr>
        <w:t xml:space="preserve">Invitation To Tender </w:t>
      </w:r>
      <w:r>
        <w:rPr>
          <w:rFonts w:ascii="Calibri" w:hAnsi="Calibri"/>
          <w:sz w:val="22"/>
          <w:szCs w:val="22"/>
          <w:u w:val="single"/>
        </w:rPr>
        <w:t xml:space="preserve">(ITT) </w:t>
      </w:r>
      <w:r w:rsidRPr="00FE3052">
        <w:rPr>
          <w:rFonts w:ascii="Calibri" w:hAnsi="Calibri"/>
          <w:sz w:val="22"/>
          <w:szCs w:val="22"/>
          <w:u w:val="single"/>
        </w:rPr>
        <w:t xml:space="preserve">for </w:t>
      </w:r>
      <w:r w:rsidRPr="007146D3">
        <w:rPr>
          <w:rFonts w:ascii="Calibri" w:hAnsi="Calibri"/>
          <w:sz w:val="22"/>
          <w:szCs w:val="22"/>
          <w:u w:val="single"/>
        </w:rPr>
        <w:t>[</w:t>
      </w:r>
      <w:r w:rsidRPr="007146D3">
        <w:rPr>
          <w:rFonts w:ascii="Calibri" w:hAnsi="Calibri"/>
          <w:sz w:val="22"/>
          <w:szCs w:val="22"/>
          <w:highlight w:val="yellow"/>
          <w:u w:val="single"/>
        </w:rPr>
        <w:t>Name of service</w:t>
      </w:r>
      <w:r w:rsidR="00EB76D2">
        <w:rPr>
          <w:rFonts w:ascii="Calibri" w:hAnsi="Calibri"/>
          <w:sz w:val="22"/>
          <w:szCs w:val="22"/>
          <w:highlight w:val="yellow"/>
          <w:u w:val="single"/>
        </w:rPr>
        <w:t>, solution</w:t>
      </w:r>
      <w:r w:rsidRPr="007146D3">
        <w:rPr>
          <w:rFonts w:ascii="Calibri" w:hAnsi="Calibri"/>
          <w:sz w:val="22"/>
          <w:szCs w:val="22"/>
          <w:highlight w:val="yellow"/>
          <w:u w:val="single"/>
        </w:rPr>
        <w:t xml:space="preserve"> or product you are sourcing</w:t>
      </w:r>
      <w:r w:rsidRPr="007146D3">
        <w:rPr>
          <w:rFonts w:ascii="Calibri" w:hAnsi="Calibri"/>
          <w:sz w:val="22"/>
          <w:szCs w:val="22"/>
          <w:u w:val="single"/>
        </w:rPr>
        <w:t>]</w:t>
      </w:r>
    </w:p>
    <w:p w14:paraId="567AB317" w14:textId="77777777" w:rsidR="00D558D0" w:rsidRPr="00FE3052" w:rsidRDefault="00D558D0" w:rsidP="00D558D0">
      <w:pPr>
        <w:pStyle w:val="10"/>
        <w:pBdr>
          <w:top w:val="none" w:sz="0" w:space="0" w:color="auto"/>
        </w:pBdr>
        <w:jc w:val="both"/>
        <w:rPr>
          <w:rFonts w:ascii="Calibri" w:hAnsi="Calibri"/>
          <w:i/>
          <w:sz w:val="24"/>
          <w:u w:val="single"/>
        </w:rPr>
      </w:pPr>
    </w:p>
    <w:p w14:paraId="3C354EC6" w14:textId="77777777" w:rsidR="00D558D0" w:rsidRPr="00FE3052" w:rsidRDefault="00D558D0" w:rsidP="00D558D0">
      <w:pPr>
        <w:pStyle w:val="10"/>
        <w:pBdr>
          <w:top w:val="none" w:sz="0" w:space="0" w:color="auto"/>
        </w:pBdr>
        <w:jc w:val="both"/>
        <w:rPr>
          <w:rFonts w:ascii="Calibri" w:hAnsi="Calibri"/>
          <w:i/>
          <w:sz w:val="24"/>
          <w:u w:val="single"/>
        </w:rPr>
      </w:pPr>
    </w:p>
    <w:p w14:paraId="641BDE77" w14:textId="5016D00B" w:rsidR="00D558D0" w:rsidRPr="00FE3052" w:rsidRDefault="00D558D0" w:rsidP="00D558D0">
      <w:pPr>
        <w:spacing w:line="360" w:lineRule="auto"/>
        <w:rPr>
          <w:rFonts w:ascii="Calibri" w:hAnsi="Calibri"/>
          <w:snapToGrid w:val="0"/>
          <w:sz w:val="22"/>
          <w:szCs w:val="22"/>
        </w:rPr>
      </w:pPr>
      <w:r>
        <w:rPr>
          <w:rFonts w:ascii="Calibri" w:hAnsi="Calibri"/>
          <w:snapToGrid w:val="0"/>
          <w:sz w:val="22"/>
          <w:szCs w:val="22"/>
        </w:rPr>
        <w:t xml:space="preserve">We believe your organisation may have the required expertise to supply </w:t>
      </w:r>
      <w:bookmarkStart w:id="3" w:name="_Hlk57308189"/>
      <w:r w:rsidRPr="001A1A0C">
        <w:rPr>
          <w:rFonts w:ascii="Calibri" w:hAnsi="Calibri"/>
          <w:snapToGrid w:val="0"/>
          <w:sz w:val="22"/>
          <w:szCs w:val="22"/>
        </w:rPr>
        <w:t>[</w:t>
      </w:r>
      <w:r w:rsidRPr="001A1A0C">
        <w:rPr>
          <w:rFonts w:ascii="Calibri" w:hAnsi="Calibri"/>
          <w:snapToGrid w:val="0"/>
          <w:sz w:val="22"/>
          <w:szCs w:val="22"/>
          <w:highlight w:val="yellow"/>
        </w:rPr>
        <w:t>Name of your organisation</w:t>
      </w:r>
      <w:r w:rsidRPr="001A1A0C">
        <w:rPr>
          <w:rFonts w:ascii="Calibri" w:hAnsi="Calibri"/>
          <w:snapToGrid w:val="0"/>
          <w:sz w:val="22"/>
          <w:szCs w:val="22"/>
        </w:rPr>
        <w:t>]</w:t>
      </w:r>
      <w:bookmarkEnd w:id="3"/>
      <w:r>
        <w:rPr>
          <w:rFonts w:ascii="Calibri" w:hAnsi="Calibri"/>
          <w:snapToGrid w:val="0"/>
          <w:sz w:val="22"/>
          <w:szCs w:val="22"/>
        </w:rPr>
        <w:t xml:space="preserve"> with the above-mentioned [</w:t>
      </w:r>
      <w:r w:rsidRPr="00E3593D">
        <w:rPr>
          <w:rFonts w:ascii="Calibri" w:hAnsi="Calibri"/>
          <w:snapToGrid w:val="0"/>
          <w:sz w:val="22"/>
          <w:szCs w:val="22"/>
          <w:highlight w:val="yellow"/>
        </w:rPr>
        <w:t>service</w:t>
      </w:r>
      <w:r>
        <w:rPr>
          <w:rFonts w:ascii="Calibri" w:hAnsi="Calibri"/>
          <w:snapToGrid w:val="0"/>
          <w:sz w:val="22"/>
          <w:szCs w:val="22"/>
        </w:rPr>
        <w:t>]/</w:t>
      </w:r>
      <w:r w:rsidR="00EB76D2">
        <w:rPr>
          <w:rFonts w:ascii="Calibri" w:hAnsi="Calibri"/>
          <w:snapToGrid w:val="0"/>
          <w:sz w:val="22"/>
          <w:szCs w:val="22"/>
        </w:rPr>
        <w:t xml:space="preserve"> [</w:t>
      </w:r>
      <w:r w:rsidR="00EB76D2" w:rsidRPr="00EB76D2">
        <w:rPr>
          <w:rFonts w:ascii="Calibri" w:hAnsi="Calibri"/>
          <w:snapToGrid w:val="0"/>
          <w:sz w:val="22"/>
          <w:szCs w:val="22"/>
          <w:highlight w:val="yellow"/>
        </w:rPr>
        <w:t>solution</w:t>
      </w:r>
      <w:r w:rsidR="00EB76D2">
        <w:rPr>
          <w:rFonts w:ascii="Calibri" w:hAnsi="Calibri"/>
          <w:snapToGrid w:val="0"/>
          <w:sz w:val="22"/>
          <w:szCs w:val="22"/>
        </w:rPr>
        <w:t xml:space="preserve">] / </w:t>
      </w:r>
      <w:r>
        <w:rPr>
          <w:rFonts w:ascii="Calibri" w:hAnsi="Calibri"/>
          <w:snapToGrid w:val="0"/>
          <w:sz w:val="22"/>
          <w:szCs w:val="22"/>
        </w:rPr>
        <w:t>[</w:t>
      </w:r>
      <w:r w:rsidRPr="00E3593D">
        <w:rPr>
          <w:rFonts w:ascii="Calibri" w:hAnsi="Calibri"/>
          <w:snapToGrid w:val="0"/>
          <w:sz w:val="22"/>
          <w:szCs w:val="22"/>
          <w:highlight w:val="yellow"/>
        </w:rPr>
        <w:t>product</w:t>
      </w:r>
      <w:r>
        <w:rPr>
          <w:rFonts w:ascii="Calibri" w:hAnsi="Calibri"/>
          <w:snapToGrid w:val="0"/>
          <w:sz w:val="22"/>
          <w:szCs w:val="22"/>
        </w:rPr>
        <w:t>]. I am, therefore, pleased to invite you to submit a response to this ITT.</w:t>
      </w:r>
    </w:p>
    <w:p w14:paraId="1C326196" w14:textId="77777777" w:rsidR="00D558D0" w:rsidRPr="00FE3052" w:rsidRDefault="00D558D0" w:rsidP="00D558D0">
      <w:pPr>
        <w:spacing w:line="360" w:lineRule="auto"/>
        <w:rPr>
          <w:rFonts w:ascii="Calibri" w:hAnsi="Calibri"/>
          <w:snapToGrid w:val="0"/>
          <w:sz w:val="22"/>
          <w:szCs w:val="22"/>
        </w:rPr>
      </w:pPr>
    </w:p>
    <w:p w14:paraId="53D66F9D" w14:textId="021D1B64" w:rsidR="00D558D0" w:rsidRDefault="00D558D0" w:rsidP="00D558D0">
      <w:pPr>
        <w:spacing w:line="360" w:lineRule="auto"/>
        <w:rPr>
          <w:rFonts w:ascii="Calibri" w:hAnsi="Calibri"/>
          <w:sz w:val="22"/>
          <w:szCs w:val="22"/>
        </w:rPr>
      </w:pPr>
      <w:r>
        <w:rPr>
          <w:rFonts w:ascii="Calibri" w:hAnsi="Calibri"/>
          <w:sz w:val="22"/>
          <w:szCs w:val="22"/>
        </w:rPr>
        <w:t>Your participation</w:t>
      </w:r>
      <w:r w:rsidRPr="00FE3052">
        <w:rPr>
          <w:rFonts w:ascii="Calibri" w:hAnsi="Calibri"/>
          <w:sz w:val="22"/>
          <w:szCs w:val="22"/>
        </w:rPr>
        <w:t xml:space="preserve"> in this tender </w:t>
      </w:r>
      <w:r>
        <w:rPr>
          <w:rFonts w:ascii="Calibri" w:hAnsi="Calibri"/>
          <w:sz w:val="22"/>
          <w:szCs w:val="22"/>
        </w:rPr>
        <w:t>is an indication of</w:t>
      </w:r>
      <w:r w:rsidRPr="00FE3052">
        <w:rPr>
          <w:rFonts w:ascii="Calibri" w:hAnsi="Calibri"/>
          <w:sz w:val="22"/>
          <w:szCs w:val="22"/>
        </w:rPr>
        <w:t xml:space="preserve"> your acceptance </w:t>
      </w:r>
      <w:r>
        <w:rPr>
          <w:rFonts w:ascii="Calibri" w:hAnsi="Calibri"/>
          <w:sz w:val="22"/>
          <w:szCs w:val="22"/>
        </w:rPr>
        <w:t>of the</w:t>
      </w:r>
      <w:r w:rsidRPr="00FE3052">
        <w:rPr>
          <w:rFonts w:ascii="Calibri" w:hAnsi="Calibri"/>
          <w:sz w:val="22"/>
          <w:szCs w:val="22"/>
        </w:rPr>
        <w:t xml:space="preserve"> guidelines set out in this letter </w:t>
      </w:r>
      <w:r w:rsidR="00EB76D2">
        <w:rPr>
          <w:rFonts w:ascii="Calibri" w:hAnsi="Calibri"/>
          <w:sz w:val="22"/>
          <w:szCs w:val="22"/>
        </w:rPr>
        <w:t>[</w:t>
      </w:r>
      <w:r w:rsidRPr="00EB76D2">
        <w:rPr>
          <w:rFonts w:ascii="Calibri" w:hAnsi="Calibri"/>
          <w:sz w:val="22"/>
          <w:szCs w:val="22"/>
          <w:highlight w:val="yellow"/>
        </w:rPr>
        <w:t>and attachments</w:t>
      </w:r>
      <w:r w:rsidR="00EB76D2">
        <w:rPr>
          <w:rFonts w:ascii="Calibri" w:hAnsi="Calibri"/>
          <w:sz w:val="22"/>
          <w:szCs w:val="22"/>
        </w:rPr>
        <w:t>]</w:t>
      </w:r>
      <w:r w:rsidRPr="00FE3052">
        <w:rPr>
          <w:rFonts w:ascii="Calibri" w:hAnsi="Calibri"/>
          <w:sz w:val="22"/>
          <w:szCs w:val="22"/>
        </w:rPr>
        <w:t xml:space="preserve">. </w:t>
      </w:r>
    </w:p>
    <w:p w14:paraId="6484B5BF" w14:textId="77777777" w:rsidR="00D558D0" w:rsidRDefault="00D558D0" w:rsidP="00D558D0">
      <w:pPr>
        <w:spacing w:line="360" w:lineRule="auto"/>
        <w:rPr>
          <w:rFonts w:ascii="Calibri" w:hAnsi="Calibri"/>
          <w:sz w:val="22"/>
          <w:szCs w:val="22"/>
        </w:rPr>
      </w:pPr>
    </w:p>
    <w:p w14:paraId="523D46D0" w14:textId="77777777" w:rsidR="00D558D0" w:rsidRDefault="00D558D0" w:rsidP="00D558D0">
      <w:pPr>
        <w:spacing w:line="360" w:lineRule="auto"/>
        <w:rPr>
          <w:rFonts w:ascii="Calibri" w:hAnsi="Calibri"/>
          <w:sz w:val="22"/>
          <w:szCs w:val="22"/>
        </w:rPr>
      </w:pPr>
      <w:r>
        <w:rPr>
          <w:rFonts w:ascii="Calibri" w:hAnsi="Calibri"/>
          <w:sz w:val="22"/>
          <w:szCs w:val="22"/>
        </w:rPr>
        <w:t>Please respond to this letter to either:</w:t>
      </w:r>
    </w:p>
    <w:p w14:paraId="13D27F05" w14:textId="77777777" w:rsidR="00D558D0" w:rsidRDefault="00D558D0" w:rsidP="00D558D0">
      <w:pPr>
        <w:numPr>
          <w:ilvl w:val="0"/>
          <w:numId w:val="2"/>
        </w:numPr>
        <w:spacing w:line="360" w:lineRule="auto"/>
        <w:rPr>
          <w:rFonts w:ascii="Calibri" w:hAnsi="Calibri"/>
          <w:sz w:val="22"/>
          <w:szCs w:val="22"/>
        </w:rPr>
      </w:pPr>
      <w:r>
        <w:rPr>
          <w:rFonts w:ascii="Calibri" w:hAnsi="Calibri"/>
          <w:sz w:val="22"/>
          <w:szCs w:val="22"/>
        </w:rPr>
        <w:t xml:space="preserve">confirm your intention to </w:t>
      </w:r>
      <w:bookmarkStart w:id="4" w:name="_Hlk57307563"/>
      <w:r>
        <w:rPr>
          <w:rFonts w:ascii="Calibri" w:hAnsi="Calibri"/>
          <w:sz w:val="22"/>
          <w:szCs w:val="22"/>
        </w:rPr>
        <w:t xml:space="preserve">submit a bid in response to this </w:t>
      </w:r>
      <w:bookmarkEnd w:id="4"/>
      <w:r>
        <w:rPr>
          <w:rFonts w:ascii="Calibri" w:hAnsi="Calibri"/>
          <w:sz w:val="22"/>
          <w:szCs w:val="22"/>
        </w:rPr>
        <w:t xml:space="preserve">ITT; or </w:t>
      </w:r>
    </w:p>
    <w:p w14:paraId="0D5F940C" w14:textId="77777777" w:rsidR="00D558D0" w:rsidRDefault="00D558D0" w:rsidP="00D558D0">
      <w:pPr>
        <w:numPr>
          <w:ilvl w:val="0"/>
          <w:numId w:val="2"/>
        </w:numPr>
        <w:spacing w:line="360" w:lineRule="auto"/>
        <w:rPr>
          <w:rFonts w:ascii="Calibri" w:hAnsi="Calibri"/>
          <w:sz w:val="22"/>
          <w:szCs w:val="22"/>
        </w:rPr>
      </w:pPr>
      <w:r>
        <w:rPr>
          <w:rFonts w:ascii="Calibri" w:hAnsi="Calibri"/>
          <w:sz w:val="22"/>
          <w:szCs w:val="22"/>
        </w:rPr>
        <w:t xml:space="preserve">decline to </w:t>
      </w:r>
      <w:r w:rsidRPr="00E3593D">
        <w:rPr>
          <w:rFonts w:ascii="Calibri" w:hAnsi="Calibri"/>
          <w:sz w:val="22"/>
          <w:szCs w:val="22"/>
        </w:rPr>
        <w:t>submit a bid in response to this ITT</w:t>
      </w:r>
      <w:r>
        <w:rPr>
          <w:rFonts w:ascii="Calibri" w:hAnsi="Calibri"/>
          <w:sz w:val="22"/>
          <w:szCs w:val="22"/>
        </w:rPr>
        <w:t>.</w:t>
      </w:r>
    </w:p>
    <w:p w14:paraId="26BF50CD" w14:textId="77777777" w:rsidR="00D558D0" w:rsidRPr="00FE3052" w:rsidRDefault="00D558D0" w:rsidP="00D558D0">
      <w:pPr>
        <w:spacing w:line="360" w:lineRule="auto"/>
        <w:rPr>
          <w:rFonts w:ascii="Calibri" w:hAnsi="Calibri"/>
          <w:sz w:val="22"/>
          <w:szCs w:val="22"/>
        </w:rPr>
      </w:pPr>
    </w:p>
    <w:p w14:paraId="148B840B" w14:textId="794661B8" w:rsidR="00D558D0" w:rsidRDefault="00D558D0" w:rsidP="00D558D0">
      <w:pPr>
        <w:spacing w:line="360" w:lineRule="auto"/>
        <w:rPr>
          <w:rFonts w:ascii="Calibri" w:hAnsi="Calibri"/>
          <w:sz w:val="22"/>
          <w:szCs w:val="22"/>
        </w:rPr>
      </w:pPr>
      <w:r>
        <w:rPr>
          <w:rFonts w:ascii="Calibri" w:hAnsi="Calibri"/>
          <w:sz w:val="22"/>
          <w:szCs w:val="22"/>
        </w:rPr>
        <w:t xml:space="preserve">If you decide </w:t>
      </w:r>
      <w:r w:rsidR="00EB76D2">
        <w:rPr>
          <w:rFonts w:ascii="Calibri" w:hAnsi="Calibri"/>
          <w:sz w:val="22"/>
          <w:szCs w:val="22"/>
        </w:rPr>
        <w:t xml:space="preserve">to submit </w:t>
      </w:r>
      <w:r w:rsidRPr="00E3593D">
        <w:rPr>
          <w:rFonts w:ascii="Calibri" w:hAnsi="Calibri"/>
          <w:sz w:val="22"/>
          <w:szCs w:val="22"/>
        </w:rPr>
        <w:t>a bid in response to this ITT</w:t>
      </w:r>
      <w:r>
        <w:rPr>
          <w:rFonts w:ascii="Calibri" w:hAnsi="Calibri"/>
          <w:sz w:val="22"/>
          <w:szCs w:val="22"/>
        </w:rPr>
        <w:t>, please provide the name and contact details of the person in your organisation who will act as Bid Manager and be the point of contact for the purposes of this tender.</w:t>
      </w:r>
    </w:p>
    <w:p w14:paraId="47555CFB" w14:textId="77777777" w:rsidR="00D558D0" w:rsidRDefault="00D558D0" w:rsidP="00D558D0">
      <w:pPr>
        <w:spacing w:line="360" w:lineRule="auto"/>
        <w:rPr>
          <w:rFonts w:ascii="Calibri" w:hAnsi="Calibri"/>
          <w:sz w:val="22"/>
          <w:szCs w:val="22"/>
        </w:rPr>
      </w:pPr>
    </w:p>
    <w:p w14:paraId="30DCF1DC" w14:textId="4627FF96" w:rsidR="00D558D0" w:rsidRDefault="00D558D0" w:rsidP="00D558D0">
      <w:pPr>
        <w:spacing w:line="360" w:lineRule="auto"/>
        <w:rPr>
          <w:rFonts w:ascii="Calibri" w:hAnsi="Calibri"/>
          <w:snapToGrid w:val="0"/>
          <w:sz w:val="22"/>
          <w:szCs w:val="22"/>
        </w:rPr>
      </w:pPr>
      <w:bookmarkStart w:id="5" w:name="_Hlk57321193"/>
      <w:r>
        <w:rPr>
          <w:rFonts w:ascii="Calibri" w:hAnsi="Calibri"/>
          <w:sz w:val="22"/>
          <w:szCs w:val="22"/>
        </w:rPr>
        <w:t xml:space="preserve">Questions regarding this ITT must </w:t>
      </w:r>
      <w:r w:rsidR="00422C91">
        <w:rPr>
          <w:rFonts w:ascii="Calibri" w:hAnsi="Calibri"/>
          <w:sz w:val="22"/>
          <w:szCs w:val="22"/>
        </w:rPr>
        <w:t xml:space="preserve">be </w:t>
      </w:r>
      <w:r w:rsidR="00264823">
        <w:rPr>
          <w:rFonts w:ascii="Calibri" w:hAnsi="Calibri"/>
          <w:sz w:val="22"/>
          <w:szCs w:val="22"/>
        </w:rPr>
        <w:t xml:space="preserve">submitted </w:t>
      </w:r>
      <w:r>
        <w:rPr>
          <w:rFonts w:ascii="Calibri" w:hAnsi="Calibri"/>
          <w:sz w:val="22"/>
          <w:szCs w:val="22"/>
        </w:rPr>
        <w:t>in writing and directed to [</w:t>
      </w:r>
      <w:r w:rsidRPr="00B418E1">
        <w:rPr>
          <w:rFonts w:ascii="Calibri" w:hAnsi="Calibri"/>
          <w:sz w:val="22"/>
          <w:szCs w:val="22"/>
          <w:highlight w:val="yellow"/>
        </w:rPr>
        <w:t>name and email of Procurement representative</w:t>
      </w:r>
      <w:r>
        <w:rPr>
          <w:rFonts w:ascii="Calibri" w:hAnsi="Calibri"/>
          <w:sz w:val="22"/>
          <w:szCs w:val="22"/>
        </w:rPr>
        <w:t xml:space="preserve">], who will be the </w:t>
      </w:r>
      <w:bookmarkStart w:id="6" w:name="_Hlk57308242"/>
      <w:bookmarkStart w:id="7" w:name="_Hlk57308483"/>
      <w:r w:rsidRPr="001A1A0C">
        <w:rPr>
          <w:rFonts w:ascii="Calibri" w:hAnsi="Calibri"/>
          <w:snapToGrid w:val="0"/>
          <w:sz w:val="22"/>
          <w:szCs w:val="22"/>
        </w:rPr>
        <w:t>[</w:t>
      </w:r>
      <w:r w:rsidRPr="001A1A0C">
        <w:rPr>
          <w:rFonts w:ascii="Calibri" w:hAnsi="Calibri"/>
          <w:snapToGrid w:val="0"/>
          <w:sz w:val="22"/>
          <w:szCs w:val="22"/>
          <w:highlight w:val="yellow"/>
        </w:rPr>
        <w:t>Name of your organisation</w:t>
      </w:r>
      <w:r w:rsidRPr="001A1A0C">
        <w:rPr>
          <w:rFonts w:ascii="Calibri" w:hAnsi="Calibri"/>
          <w:snapToGrid w:val="0"/>
          <w:sz w:val="22"/>
          <w:szCs w:val="22"/>
        </w:rPr>
        <w:t>]</w:t>
      </w:r>
      <w:bookmarkEnd w:id="6"/>
      <w:r>
        <w:rPr>
          <w:rFonts w:ascii="Calibri" w:hAnsi="Calibri"/>
          <w:snapToGrid w:val="0"/>
          <w:sz w:val="22"/>
          <w:szCs w:val="22"/>
        </w:rPr>
        <w:t xml:space="preserve"> Procurement representative </w:t>
      </w:r>
      <w:bookmarkEnd w:id="7"/>
      <w:r>
        <w:rPr>
          <w:rFonts w:ascii="Calibri" w:hAnsi="Calibri"/>
          <w:snapToGrid w:val="0"/>
          <w:sz w:val="22"/>
          <w:szCs w:val="22"/>
        </w:rPr>
        <w:t>for the purpose of this tender.</w:t>
      </w:r>
    </w:p>
    <w:p w14:paraId="2737553F" w14:textId="77777777" w:rsidR="00D558D0" w:rsidRDefault="00D558D0" w:rsidP="00D558D0">
      <w:pPr>
        <w:spacing w:line="360" w:lineRule="auto"/>
        <w:rPr>
          <w:rFonts w:ascii="Calibri" w:hAnsi="Calibri"/>
          <w:snapToGrid w:val="0"/>
          <w:sz w:val="22"/>
          <w:szCs w:val="22"/>
        </w:rPr>
      </w:pPr>
    </w:p>
    <w:p w14:paraId="10CE20F0" w14:textId="77777777" w:rsidR="00D558D0" w:rsidRDefault="00D558D0" w:rsidP="00D558D0">
      <w:pPr>
        <w:spacing w:line="360" w:lineRule="auto"/>
        <w:rPr>
          <w:rFonts w:ascii="Calibri" w:hAnsi="Calibri"/>
          <w:snapToGrid w:val="0"/>
          <w:sz w:val="22"/>
          <w:szCs w:val="22"/>
        </w:rPr>
      </w:pPr>
      <w:r>
        <w:rPr>
          <w:rFonts w:ascii="Calibri" w:hAnsi="Calibri"/>
          <w:snapToGrid w:val="0"/>
          <w:sz w:val="22"/>
          <w:szCs w:val="22"/>
        </w:rPr>
        <w:t>Any questions you submit, and the associated answers, will be shared with all suppliers who have confirmed the intention to submit a bid in response to this ITT. The questions and answers</w:t>
      </w:r>
      <w:r w:rsidRPr="004758DC">
        <w:rPr>
          <w:rFonts w:ascii="Calibri" w:hAnsi="Calibri"/>
          <w:snapToGrid w:val="0"/>
          <w:sz w:val="22"/>
          <w:szCs w:val="22"/>
        </w:rPr>
        <w:t xml:space="preserve"> </w:t>
      </w:r>
      <w:r>
        <w:rPr>
          <w:rFonts w:ascii="Calibri" w:hAnsi="Calibri"/>
          <w:snapToGrid w:val="0"/>
          <w:sz w:val="22"/>
          <w:szCs w:val="22"/>
        </w:rPr>
        <w:t>will be shared in anonymised form.</w:t>
      </w:r>
    </w:p>
    <w:p w14:paraId="4ED262DD" w14:textId="77777777" w:rsidR="00D558D0" w:rsidRPr="003317FC" w:rsidRDefault="00D558D0" w:rsidP="00D558D0">
      <w:pPr>
        <w:spacing w:line="360" w:lineRule="auto"/>
        <w:rPr>
          <w:rFonts w:ascii="Calibri" w:hAnsi="Calibri"/>
          <w:sz w:val="20"/>
          <w:szCs w:val="20"/>
        </w:rPr>
      </w:pPr>
    </w:p>
    <w:p w14:paraId="7827A3A7" w14:textId="77777777" w:rsidR="00D558D0" w:rsidRPr="00FE3052" w:rsidRDefault="00D558D0" w:rsidP="00D558D0">
      <w:pPr>
        <w:spacing w:line="360" w:lineRule="auto"/>
        <w:rPr>
          <w:rFonts w:ascii="Calibri" w:hAnsi="Calibri"/>
          <w:sz w:val="22"/>
          <w:szCs w:val="22"/>
        </w:rPr>
      </w:pPr>
      <w:r w:rsidRPr="00FE3052">
        <w:rPr>
          <w:rFonts w:ascii="Calibri" w:hAnsi="Calibri"/>
          <w:sz w:val="22"/>
          <w:szCs w:val="22"/>
        </w:rPr>
        <w:lastRenderedPageBreak/>
        <w:t xml:space="preserve">You </w:t>
      </w:r>
      <w:r>
        <w:rPr>
          <w:rFonts w:ascii="Calibri" w:hAnsi="Calibri"/>
          <w:sz w:val="22"/>
          <w:szCs w:val="22"/>
        </w:rPr>
        <w:t>must</w:t>
      </w:r>
      <w:r w:rsidRPr="00FE3052">
        <w:rPr>
          <w:rFonts w:ascii="Calibri" w:hAnsi="Calibri"/>
          <w:sz w:val="22"/>
          <w:szCs w:val="22"/>
        </w:rPr>
        <w:t xml:space="preserve"> not contact other </w:t>
      </w:r>
      <w:r w:rsidRPr="001A1A0C">
        <w:rPr>
          <w:rFonts w:ascii="Calibri" w:hAnsi="Calibri"/>
          <w:snapToGrid w:val="0"/>
          <w:sz w:val="22"/>
          <w:szCs w:val="22"/>
        </w:rPr>
        <w:t>[</w:t>
      </w:r>
      <w:r w:rsidRPr="001A1A0C">
        <w:rPr>
          <w:rFonts w:ascii="Calibri" w:hAnsi="Calibri"/>
          <w:snapToGrid w:val="0"/>
          <w:sz w:val="22"/>
          <w:szCs w:val="22"/>
          <w:highlight w:val="yellow"/>
        </w:rPr>
        <w:t>Name of your organisation</w:t>
      </w:r>
      <w:r w:rsidRPr="001A1A0C">
        <w:rPr>
          <w:rFonts w:ascii="Calibri" w:hAnsi="Calibri"/>
          <w:snapToGrid w:val="0"/>
          <w:sz w:val="22"/>
          <w:szCs w:val="22"/>
        </w:rPr>
        <w:t>]</w:t>
      </w:r>
      <w:r w:rsidRPr="00FE3052">
        <w:rPr>
          <w:rFonts w:ascii="Calibri" w:hAnsi="Calibri"/>
          <w:sz w:val="22"/>
          <w:szCs w:val="22"/>
        </w:rPr>
        <w:t xml:space="preserve"> </w:t>
      </w:r>
      <w:r>
        <w:rPr>
          <w:rFonts w:ascii="Calibri" w:hAnsi="Calibri"/>
          <w:sz w:val="22"/>
          <w:szCs w:val="22"/>
        </w:rPr>
        <w:t>employees</w:t>
      </w:r>
      <w:r w:rsidRPr="00FE3052">
        <w:rPr>
          <w:rFonts w:ascii="Calibri" w:hAnsi="Calibri"/>
          <w:sz w:val="22"/>
          <w:szCs w:val="22"/>
        </w:rPr>
        <w:t xml:space="preserve"> unless directed to do so by the </w:t>
      </w:r>
      <w:r w:rsidRPr="001A1A0C">
        <w:rPr>
          <w:rFonts w:ascii="Calibri" w:hAnsi="Calibri"/>
          <w:snapToGrid w:val="0"/>
          <w:sz w:val="22"/>
          <w:szCs w:val="22"/>
        </w:rPr>
        <w:t>[</w:t>
      </w:r>
      <w:r w:rsidRPr="001A1A0C">
        <w:rPr>
          <w:rFonts w:ascii="Calibri" w:hAnsi="Calibri"/>
          <w:snapToGrid w:val="0"/>
          <w:sz w:val="22"/>
          <w:szCs w:val="22"/>
          <w:highlight w:val="yellow"/>
        </w:rPr>
        <w:t>Name of your organisation</w:t>
      </w:r>
      <w:r w:rsidRPr="001A1A0C">
        <w:rPr>
          <w:rFonts w:ascii="Calibri" w:hAnsi="Calibri"/>
          <w:snapToGrid w:val="0"/>
          <w:sz w:val="22"/>
          <w:szCs w:val="22"/>
        </w:rPr>
        <w:t>]</w:t>
      </w:r>
      <w:r w:rsidRPr="00FE3052">
        <w:rPr>
          <w:rFonts w:ascii="Calibri" w:hAnsi="Calibri"/>
          <w:sz w:val="22"/>
          <w:szCs w:val="22"/>
        </w:rPr>
        <w:t xml:space="preserve"> </w:t>
      </w:r>
      <w:r>
        <w:rPr>
          <w:rFonts w:ascii="Calibri" w:hAnsi="Calibri"/>
          <w:sz w:val="22"/>
          <w:szCs w:val="22"/>
        </w:rPr>
        <w:t xml:space="preserve">Procurement </w:t>
      </w:r>
      <w:r w:rsidRPr="00FE3052">
        <w:rPr>
          <w:rFonts w:ascii="Calibri" w:hAnsi="Calibri"/>
          <w:sz w:val="22"/>
          <w:szCs w:val="22"/>
        </w:rPr>
        <w:t xml:space="preserve">representative.  </w:t>
      </w:r>
      <w:r w:rsidRPr="003317FC">
        <w:rPr>
          <w:rFonts w:ascii="Calibri" w:hAnsi="Calibri"/>
          <w:sz w:val="22"/>
          <w:szCs w:val="22"/>
        </w:rPr>
        <w:t>We</w:t>
      </w:r>
      <w:r w:rsidRPr="00FE3052">
        <w:rPr>
          <w:rFonts w:ascii="Calibri" w:hAnsi="Calibri"/>
          <w:sz w:val="22"/>
          <w:szCs w:val="22"/>
        </w:rPr>
        <w:t xml:space="preserve"> reserve the right to disqualify </w:t>
      </w:r>
      <w:r>
        <w:rPr>
          <w:rFonts w:ascii="Calibri" w:hAnsi="Calibri"/>
          <w:sz w:val="22"/>
          <w:szCs w:val="22"/>
        </w:rPr>
        <w:t>or</w:t>
      </w:r>
      <w:r w:rsidRPr="00FE3052">
        <w:rPr>
          <w:rFonts w:ascii="Calibri" w:hAnsi="Calibri"/>
          <w:sz w:val="22"/>
          <w:szCs w:val="22"/>
        </w:rPr>
        <w:t xml:space="preserve"> reject proposals from suppliers who do not comply with these guidelines.  All questions should be submitted in writing either by post or to the email address below.</w:t>
      </w:r>
    </w:p>
    <w:p w14:paraId="23BE4909" w14:textId="77777777" w:rsidR="00D558D0" w:rsidRPr="00FE3052" w:rsidRDefault="00D558D0" w:rsidP="00D558D0">
      <w:pPr>
        <w:spacing w:line="360" w:lineRule="auto"/>
        <w:rPr>
          <w:rFonts w:ascii="Calibri" w:hAnsi="Calibri"/>
          <w:sz w:val="22"/>
          <w:szCs w:val="22"/>
        </w:rPr>
      </w:pPr>
    </w:p>
    <w:p w14:paraId="5604B26A" w14:textId="77777777" w:rsidR="00D558D0" w:rsidRPr="00FE3052" w:rsidRDefault="00D558D0" w:rsidP="00D558D0">
      <w:pPr>
        <w:pStyle w:val="11text"/>
        <w:numPr>
          <w:ilvl w:val="12"/>
          <w:numId w:val="0"/>
        </w:numPr>
        <w:spacing w:after="160" w:line="360" w:lineRule="auto"/>
        <w:rPr>
          <w:rFonts w:ascii="Calibri" w:hAnsi="Calibri"/>
          <w:sz w:val="22"/>
          <w:szCs w:val="22"/>
        </w:rPr>
      </w:pPr>
      <w:r w:rsidRPr="00FE3052">
        <w:rPr>
          <w:rFonts w:ascii="Calibri" w:hAnsi="Calibri"/>
          <w:sz w:val="22"/>
          <w:szCs w:val="22"/>
        </w:rPr>
        <w:t xml:space="preserve">Only </w:t>
      </w:r>
      <w:r>
        <w:rPr>
          <w:rFonts w:ascii="Calibri" w:hAnsi="Calibri"/>
          <w:sz w:val="22"/>
          <w:szCs w:val="22"/>
        </w:rPr>
        <w:t>information submitted</w:t>
      </w:r>
      <w:r w:rsidRPr="00FE3052">
        <w:rPr>
          <w:rFonts w:ascii="Calibri" w:hAnsi="Calibri"/>
          <w:sz w:val="22"/>
          <w:szCs w:val="22"/>
        </w:rPr>
        <w:t xml:space="preserve"> by your Bid Manager to </w:t>
      </w:r>
      <w:r>
        <w:rPr>
          <w:rFonts w:ascii="Calibri" w:hAnsi="Calibri"/>
          <w:sz w:val="22"/>
          <w:szCs w:val="22"/>
        </w:rPr>
        <w:t xml:space="preserve">the </w:t>
      </w:r>
      <w:bookmarkStart w:id="8" w:name="_Hlk57309309"/>
      <w:r w:rsidRPr="001A1A0C">
        <w:rPr>
          <w:rFonts w:ascii="Calibri" w:hAnsi="Calibri"/>
          <w:snapToGrid w:val="0"/>
          <w:sz w:val="22"/>
          <w:szCs w:val="22"/>
        </w:rPr>
        <w:t>[</w:t>
      </w:r>
      <w:r w:rsidRPr="001A1A0C">
        <w:rPr>
          <w:rFonts w:ascii="Calibri" w:hAnsi="Calibri"/>
          <w:snapToGrid w:val="0"/>
          <w:sz w:val="22"/>
          <w:szCs w:val="22"/>
          <w:highlight w:val="yellow"/>
        </w:rPr>
        <w:t>Name of your organisation</w:t>
      </w:r>
      <w:r w:rsidRPr="001A1A0C">
        <w:rPr>
          <w:rFonts w:ascii="Calibri" w:hAnsi="Calibri"/>
          <w:snapToGrid w:val="0"/>
          <w:sz w:val="22"/>
          <w:szCs w:val="22"/>
        </w:rPr>
        <w:t>]</w:t>
      </w:r>
      <w:bookmarkEnd w:id="8"/>
      <w:r>
        <w:rPr>
          <w:rFonts w:ascii="Calibri" w:hAnsi="Calibri"/>
          <w:snapToGrid w:val="0"/>
          <w:sz w:val="22"/>
          <w:szCs w:val="22"/>
        </w:rPr>
        <w:t xml:space="preserve"> Procurement representative</w:t>
      </w:r>
      <w:r w:rsidRPr="00FE3052">
        <w:rPr>
          <w:rFonts w:ascii="Calibri" w:hAnsi="Calibri"/>
          <w:sz w:val="22"/>
          <w:szCs w:val="22"/>
        </w:rPr>
        <w:t xml:space="preserve"> will be taken into account</w:t>
      </w:r>
      <w:r>
        <w:rPr>
          <w:rFonts w:ascii="Calibri" w:hAnsi="Calibri"/>
          <w:sz w:val="22"/>
          <w:szCs w:val="22"/>
        </w:rPr>
        <w:t xml:space="preserve"> in this tender process</w:t>
      </w:r>
      <w:r w:rsidRPr="00FE3052">
        <w:rPr>
          <w:rFonts w:ascii="Calibri" w:hAnsi="Calibri"/>
          <w:sz w:val="22"/>
          <w:szCs w:val="22"/>
        </w:rPr>
        <w:t>.</w:t>
      </w:r>
    </w:p>
    <w:bookmarkEnd w:id="5"/>
    <w:p w14:paraId="0D3D65AD" w14:textId="77777777" w:rsidR="00D558D0" w:rsidRPr="00FE3052" w:rsidRDefault="00D558D0" w:rsidP="00D558D0">
      <w:pPr>
        <w:pStyle w:val="11text"/>
        <w:numPr>
          <w:ilvl w:val="12"/>
          <w:numId w:val="0"/>
        </w:numPr>
        <w:spacing w:after="160" w:line="360" w:lineRule="auto"/>
        <w:rPr>
          <w:rFonts w:ascii="Calibri" w:hAnsi="Calibri"/>
          <w:sz w:val="22"/>
          <w:szCs w:val="22"/>
        </w:rPr>
      </w:pPr>
      <w:r w:rsidRPr="001A1A0C">
        <w:rPr>
          <w:rFonts w:ascii="Calibri" w:hAnsi="Calibri"/>
          <w:snapToGrid w:val="0"/>
          <w:sz w:val="22"/>
          <w:szCs w:val="22"/>
        </w:rPr>
        <w:t>[</w:t>
      </w:r>
      <w:r w:rsidRPr="001A1A0C">
        <w:rPr>
          <w:rFonts w:ascii="Calibri" w:hAnsi="Calibri"/>
          <w:snapToGrid w:val="0"/>
          <w:sz w:val="22"/>
          <w:szCs w:val="22"/>
          <w:highlight w:val="yellow"/>
        </w:rPr>
        <w:t>Name of your organisation</w:t>
      </w:r>
      <w:r w:rsidRPr="001A1A0C">
        <w:rPr>
          <w:rFonts w:ascii="Calibri" w:hAnsi="Calibri"/>
          <w:snapToGrid w:val="0"/>
          <w:sz w:val="22"/>
          <w:szCs w:val="22"/>
        </w:rPr>
        <w:t>]</w:t>
      </w:r>
      <w:r>
        <w:rPr>
          <w:rFonts w:ascii="Calibri" w:hAnsi="Calibri"/>
          <w:snapToGrid w:val="0"/>
          <w:sz w:val="22"/>
          <w:szCs w:val="22"/>
        </w:rPr>
        <w:t xml:space="preserve"> is under no obligation to</w:t>
      </w:r>
      <w:r w:rsidRPr="00FE3052">
        <w:rPr>
          <w:rFonts w:ascii="Calibri" w:hAnsi="Calibri"/>
          <w:sz w:val="22"/>
          <w:szCs w:val="22"/>
        </w:rPr>
        <w:t>:</w:t>
      </w:r>
    </w:p>
    <w:p w14:paraId="0772572C" w14:textId="77777777" w:rsidR="00D558D0" w:rsidRPr="00FE3052" w:rsidRDefault="00D558D0" w:rsidP="00D558D0">
      <w:pPr>
        <w:pStyle w:val="11text"/>
        <w:numPr>
          <w:ilvl w:val="0"/>
          <w:numId w:val="3"/>
        </w:numPr>
        <w:tabs>
          <w:tab w:val="clear" w:pos="900"/>
        </w:tabs>
        <w:spacing w:after="0"/>
        <w:jc w:val="both"/>
        <w:rPr>
          <w:rFonts w:ascii="Calibri" w:hAnsi="Calibri"/>
          <w:sz w:val="22"/>
          <w:szCs w:val="22"/>
        </w:rPr>
      </w:pPr>
      <w:r>
        <w:rPr>
          <w:rFonts w:ascii="Calibri" w:hAnsi="Calibri"/>
          <w:sz w:val="22"/>
          <w:szCs w:val="22"/>
        </w:rPr>
        <w:t>reimburse any costs a supplier may incur in connection with preparing and submitting a bid in response to this ITT</w:t>
      </w:r>
      <w:r w:rsidRPr="00FE3052">
        <w:rPr>
          <w:rFonts w:ascii="Calibri" w:hAnsi="Calibri"/>
          <w:sz w:val="22"/>
          <w:szCs w:val="22"/>
        </w:rPr>
        <w:t>; or</w:t>
      </w:r>
    </w:p>
    <w:p w14:paraId="4886E4BD" w14:textId="77777777" w:rsidR="00D558D0" w:rsidRDefault="00D558D0" w:rsidP="00D558D0">
      <w:pPr>
        <w:numPr>
          <w:ilvl w:val="0"/>
          <w:numId w:val="3"/>
        </w:numPr>
        <w:ind w:right="-477"/>
        <w:jc w:val="both"/>
        <w:rPr>
          <w:rFonts w:ascii="Calibri" w:hAnsi="Calibri"/>
          <w:sz w:val="22"/>
          <w:szCs w:val="22"/>
        </w:rPr>
      </w:pPr>
      <w:r w:rsidRPr="00FE3052">
        <w:rPr>
          <w:rFonts w:ascii="Calibri" w:hAnsi="Calibri"/>
          <w:sz w:val="22"/>
          <w:szCs w:val="22"/>
        </w:rPr>
        <w:t xml:space="preserve">award the contract </w:t>
      </w:r>
      <w:r>
        <w:rPr>
          <w:rFonts w:ascii="Calibri" w:hAnsi="Calibri"/>
          <w:sz w:val="22"/>
          <w:szCs w:val="22"/>
        </w:rPr>
        <w:t>to the supplier submitting the lowest bid; or</w:t>
      </w:r>
    </w:p>
    <w:p w14:paraId="7A01F183" w14:textId="77777777" w:rsidR="00D558D0" w:rsidRDefault="00D558D0" w:rsidP="00D558D0">
      <w:pPr>
        <w:numPr>
          <w:ilvl w:val="0"/>
          <w:numId w:val="3"/>
        </w:numPr>
        <w:ind w:right="-477"/>
        <w:jc w:val="both"/>
        <w:rPr>
          <w:rFonts w:ascii="Calibri" w:hAnsi="Calibri"/>
          <w:sz w:val="22"/>
          <w:szCs w:val="22"/>
        </w:rPr>
      </w:pPr>
      <w:r>
        <w:rPr>
          <w:rFonts w:ascii="Calibri" w:hAnsi="Calibri"/>
          <w:sz w:val="22"/>
          <w:szCs w:val="22"/>
        </w:rPr>
        <w:t>award the contract to any supplier; or</w:t>
      </w:r>
    </w:p>
    <w:p w14:paraId="379B1A0A" w14:textId="77777777" w:rsidR="00D558D0" w:rsidRPr="00FE3052" w:rsidRDefault="00D558D0" w:rsidP="00D558D0">
      <w:pPr>
        <w:numPr>
          <w:ilvl w:val="0"/>
          <w:numId w:val="3"/>
        </w:numPr>
        <w:ind w:right="-477"/>
        <w:jc w:val="both"/>
        <w:rPr>
          <w:rFonts w:ascii="Calibri" w:hAnsi="Calibri"/>
          <w:sz w:val="22"/>
          <w:szCs w:val="22"/>
        </w:rPr>
      </w:pPr>
      <w:r>
        <w:rPr>
          <w:rFonts w:ascii="Calibri" w:hAnsi="Calibri"/>
          <w:sz w:val="22"/>
          <w:szCs w:val="22"/>
        </w:rPr>
        <w:t>invite suppliers submitting responses to this ITT to any future ITTs.</w:t>
      </w:r>
    </w:p>
    <w:p w14:paraId="5442B764" w14:textId="77777777" w:rsidR="00D558D0" w:rsidRDefault="00D558D0" w:rsidP="00D558D0">
      <w:pPr>
        <w:pStyle w:val="10"/>
        <w:pBdr>
          <w:top w:val="none" w:sz="0" w:space="0" w:color="auto"/>
        </w:pBdr>
        <w:spacing w:after="160" w:line="360" w:lineRule="auto"/>
        <w:jc w:val="both"/>
        <w:rPr>
          <w:rFonts w:ascii="Calibri" w:hAnsi="Calibri"/>
          <w:b w:val="0"/>
          <w:sz w:val="22"/>
          <w:szCs w:val="22"/>
        </w:rPr>
      </w:pPr>
    </w:p>
    <w:p w14:paraId="1E82554A" w14:textId="77777777" w:rsidR="00D558D0" w:rsidRPr="00FE3052" w:rsidRDefault="00D558D0" w:rsidP="00D558D0">
      <w:pPr>
        <w:pStyle w:val="10"/>
        <w:pBdr>
          <w:top w:val="none" w:sz="0" w:space="0" w:color="auto"/>
        </w:pBdr>
        <w:spacing w:after="160" w:line="360" w:lineRule="auto"/>
        <w:jc w:val="both"/>
        <w:rPr>
          <w:rFonts w:ascii="Calibri" w:hAnsi="Calibri"/>
          <w:b w:val="0"/>
          <w:sz w:val="22"/>
          <w:szCs w:val="22"/>
        </w:rPr>
      </w:pPr>
      <w:r w:rsidRPr="00FE3052">
        <w:rPr>
          <w:rFonts w:ascii="Calibri" w:hAnsi="Calibri"/>
          <w:b w:val="0"/>
          <w:sz w:val="22"/>
          <w:szCs w:val="22"/>
        </w:rPr>
        <w:t>I look forward to receiving your response.</w:t>
      </w:r>
    </w:p>
    <w:p w14:paraId="090EC92F" w14:textId="77777777" w:rsidR="00D558D0" w:rsidRPr="00FE3052" w:rsidRDefault="00D558D0" w:rsidP="00D558D0">
      <w:pPr>
        <w:pStyle w:val="10"/>
        <w:pBdr>
          <w:top w:val="none" w:sz="0" w:space="0" w:color="auto"/>
        </w:pBdr>
        <w:jc w:val="both"/>
        <w:rPr>
          <w:rFonts w:ascii="Calibri" w:hAnsi="Calibri"/>
          <w:b w:val="0"/>
          <w:sz w:val="22"/>
          <w:szCs w:val="22"/>
        </w:rPr>
      </w:pPr>
    </w:p>
    <w:p w14:paraId="1748C6A0" w14:textId="77777777" w:rsidR="00D558D0" w:rsidRPr="00FE3052" w:rsidRDefault="00D558D0" w:rsidP="00D558D0">
      <w:pPr>
        <w:pStyle w:val="10"/>
        <w:pBdr>
          <w:top w:val="none" w:sz="0" w:space="0" w:color="auto"/>
        </w:pBdr>
        <w:jc w:val="both"/>
        <w:rPr>
          <w:rFonts w:ascii="Calibri" w:hAnsi="Calibri"/>
          <w:b w:val="0"/>
          <w:sz w:val="22"/>
          <w:szCs w:val="22"/>
        </w:rPr>
      </w:pPr>
      <w:r w:rsidRPr="00FE3052">
        <w:rPr>
          <w:rFonts w:ascii="Calibri" w:hAnsi="Calibri"/>
          <w:b w:val="0"/>
          <w:sz w:val="22"/>
          <w:szCs w:val="22"/>
        </w:rPr>
        <w:t>Yours sincerely,</w:t>
      </w:r>
    </w:p>
    <w:p w14:paraId="5DF8A497" w14:textId="77777777" w:rsidR="00D558D0" w:rsidRPr="00FE3052" w:rsidRDefault="00D558D0" w:rsidP="00D558D0">
      <w:pPr>
        <w:pStyle w:val="10"/>
        <w:pBdr>
          <w:top w:val="none" w:sz="0" w:space="0" w:color="auto"/>
        </w:pBdr>
        <w:jc w:val="both"/>
        <w:rPr>
          <w:rFonts w:ascii="Calibri" w:hAnsi="Calibri"/>
          <w:b w:val="0"/>
          <w:sz w:val="22"/>
          <w:szCs w:val="22"/>
        </w:rPr>
      </w:pPr>
    </w:p>
    <w:p w14:paraId="26CF251A" w14:textId="77777777" w:rsidR="00D558D0" w:rsidRPr="00FE3052" w:rsidRDefault="00D558D0" w:rsidP="00D558D0">
      <w:pPr>
        <w:pStyle w:val="10"/>
        <w:pBdr>
          <w:top w:val="none" w:sz="0" w:space="0" w:color="auto"/>
        </w:pBdr>
        <w:jc w:val="both"/>
        <w:rPr>
          <w:rFonts w:ascii="Calibri" w:hAnsi="Calibri"/>
          <w:b w:val="0"/>
          <w:sz w:val="22"/>
          <w:szCs w:val="22"/>
        </w:rPr>
      </w:pPr>
    </w:p>
    <w:p w14:paraId="73CF0DAA" w14:textId="77777777" w:rsidR="00D558D0" w:rsidRPr="00FE3052" w:rsidRDefault="00D558D0" w:rsidP="00D558D0">
      <w:pPr>
        <w:pStyle w:val="10"/>
        <w:pBdr>
          <w:top w:val="none" w:sz="0" w:space="0" w:color="auto"/>
        </w:pBdr>
        <w:jc w:val="both"/>
        <w:rPr>
          <w:rFonts w:ascii="Calibri" w:hAnsi="Calibri"/>
          <w:b w:val="0"/>
          <w:sz w:val="22"/>
          <w:szCs w:val="22"/>
        </w:rPr>
      </w:pPr>
    </w:p>
    <w:p w14:paraId="694C2DF0" w14:textId="538E58B6" w:rsidR="00D558D0" w:rsidRPr="007633BC" w:rsidRDefault="00D558D0" w:rsidP="00D558D0">
      <w:pPr>
        <w:pStyle w:val="10"/>
        <w:pBdr>
          <w:top w:val="none" w:sz="0" w:space="0" w:color="auto"/>
        </w:pBdr>
        <w:jc w:val="both"/>
        <w:rPr>
          <w:rFonts w:ascii="Calibri" w:hAnsi="Calibri"/>
          <w:b w:val="0"/>
          <w:bCs/>
          <w:sz w:val="22"/>
          <w:szCs w:val="22"/>
        </w:rPr>
      </w:pPr>
      <w:r w:rsidRPr="007633BC">
        <w:rPr>
          <w:rFonts w:ascii="Calibri" w:hAnsi="Calibri"/>
          <w:b w:val="0"/>
          <w:bCs/>
          <w:sz w:val="22"/>
          <w:szCs w:val="22"/>
        </w:rPr>
        <w:t>[</w:t>
      </w:r>
      <w:r w:rsidR="00463770">
        <w:rPr>
          <w:rFonts w:ascii="Calibri" w:hAnsi="Calibri"/>
          <w:b w:val="0"/>
          <w:bCs/>
          <w:sz w:val="22"/>
          <w:szCs w:val="22"/>
          <w:highlight w:val="yellow"/>
        </w:rPr>
        <w:t>N</w:t>
      </w:r>
      <w:r w:rsidRPr="00B418E1">
        <w:rPr>
          <w:rFonts w:ascii="Calibri" w:hAnsi="Calibri"/>
          <w:b w:val="0"/>
          <w:bCs/>
          <w:sz w:val="22"/>
          <w:szCs w:val="22"/>
          <w:highlight w:val="yellow"/>
        </w:rPr>
        <w:t>ame of Procurement representative</w:t>
      </w:r>
      <w:r w:rsidRPr="007633BC">
        <w:rPr>
          <w:rFonts w:ascii="Calibri" w:hAnsi="Calibri"/>
          <w:b w:val="0"/>
          <w:bCs/>
          <w:sz w:val="22"/>
          <w:szCs w:val="22"/>
        </w:rPr>
        <w:t>]</w:t>
      </w:r>
    </w:p>
    <w:p w14:paraId="2A8B41B5" w14:textId="77777777" w:rsidR="00D558D0" w:rsidRPr="007633BC" w:rsidRDefault="00D558D0" w:rsidP="00D558D0">
      <w:pPr>
        <w:pStyle w:val="10"/>
        <w:pBdr>
          <w:top w:val="none" w:sz="0" w:space="0" w:color="auto"/>
        </w:pBdr>
        <w:tabs>
          <w:tab w:val="clear" w:pos="450"/>
          <w:tab w:val="left" w:pos="0"/>
        </w:tabs>
        <w:jc w:val="both"/>
        <w:rPr>
          <w:rFonts w:ascii="Calibri" w:hAnsi="Calibri"/>
          <w:b w:val="0"/>
          <w:bCs/>
          <w:snapToGrid w:val="0"/>
          <w:sz w:val="22"/>
          <w:szCs w:val="22"/>
        </w:rPr>
      </w:pPr>
      <w:bookmarkStart w:id="9" w:name="_Hlk57310532"/>
      <w:r w:rsidRPr="007633BC">
        <w:rPr>
          <w:rFonts w:ascii="Calibri" w:hAnsi="Calibri"/>
          <w:b w:val="0"/>
          <w:bCs/>
          <w:snapToGrid w:val="0"/>
          <w:sz w:val="22"/>
          <w:szCs w:val="22"/>
        </w:rPr>
        <w:t>[</w:t>
      </w:r>
      <w:r w:rsidRPr="007633BC">
        <w:rPr>
          <w:rFonts w:ascii="Calibri" w:hAnsi="Calibri"/>
          <w:b w:val="0"/>
          <w:bCs/>
          <w:snapToGrid w:val="0"/>
          <w:sz w:val="22"/>
          <w:szCs w:val="22"/>
          <w:highlight w:val="yellow"/>
        </w:rPr>
        <w:t>Name of your organisation</w:t>
      </w:r>
      <w:r w:rsidRPr="007633BC">
        <w:rPr>
          <w:rFonts w:ascii="Calibri" w:hAnsi="Calibri"/>
          <w:b w:val="0"/>
          <w:bCs/>
          <w:snapToGrid w:val="0"/>
          <w:sz w:val="22"/>
          <w:szCs w:val="22"/>
        </w:rPr>
        <w:t>]</w:t>
      </w:r>
      <w:bookmarkEnd w:id="9"/>
    </w:p>
    <w:p w14:paraId="3B647759" w14:textId="083CB708" w:rsidR="00D558D0" w:rsidRPr="007633BC" w:rsidRDefault="00D558D0" w:rsidP="00D558D0">
      <w:pPr>
        <w:pStyle w:val="10"/>
        <w:pBdr>
          <w:top w:val="none" w:sz="0" w:space="0" w:color="auto"/>
        </w:pBdr>
        <w:jc w:val="both"/>
        <w:rPr>
          <w:rFonts w:ascii="Calibri" w:hAnsi="Calibri"/>
          <w:b w:val="0"/>
          <w:bCs/>
          <w:sz w:val="22"/>
          <w:szCs w:val="22"/>
        </w:rPr>
      </w:pPr>
      <w:r w:rsidRPr="007633BC">
        <w:rPr>
          <w:rFonts w:ascii="Calibri" w:hAnsi="Calibri"/>
          <w:b w:val="0"/>
          <w:bCs/>
          <w:sz w:val="22"/>
          <w:szCs w:val="22"/>
        </w:rPr>
        <w:t>[</w:t>
      </w:r>
      <w:r w:rsidRPr="007633BC">
        <w:rPr>
          <w:rFonts w:ascii="Calibri" w:hAnsi="Calibri"/>
          <w:b w:val="0"/>
          <w:bCs/>
          <w:sz w:val="22"/>
          <w:szCs w:val="22"/>
          <w:highlight w:val="yellow"/>
        </w:rPr>
        <w:t xml:space="preserve">email of </w:t>
      </w:r>
      <w:r w:rsidR="00463770" w:rsidRPr="00463770">
        <w:rPr>
          <w:rFonts w:ascii="Calibri" w:hAnsi="Calibri"/>
          <w:b w:val="0"/>
          <w:bCs/>
          <w:sz w:val="22"/>
          <w:szCs w:val="22"/>
          <w:highlight w:val="yellow"/>
        </w:rPr>
        <w:t>Procurement representative</w:t>
      </w:r>
      <w:r w:rsidRPr="007633BC">
        <w:rPr>
          <w:rFonts w:ascii="Calibri" w:hAnsi="Calibri"/>
          <w:b w:val="0"/>
          <w:bCs/>
          <w:sz w:val="22"/>
          <w:szCs w:val="22"/>
        </w:rPr>
        <w:t>]</w:t>
      </w:r>
    </w:p>
    <w:p w14:paraId="18436CD2" w14:textId="77777777" w:rsidR="00D558D0" w:rsidRDefault="00D558D0" w:rsidP="00D558D0">
      <w:pPr>
        <w:rPr>
          <w:rFonts w:ascii="Calibri" w:hAnsi="Calibri"/>
        </w:rPr>
      </w:pPr>
    </w:p>
    <w:p w14:paraId="6DB285CF" w14:textId="77777777" w:rsidR="00D558D0" w:rsidRDefault="00D558D0" w:rsidP="00D558D0">
      <w:pPr>
        <w:rPr>
          <w:rFonts w:ascii="Calibri" w:hAnsi="Calibri"/>
        </w:rPr>
      </w:pPr>
    </w:p>
    <w:p w14:paraId="74C44803" w14:textId="77777777" w:rsidR="00D558D0" w:rsidRDefault="00D558D0" w:rsidP="00D558D0">
      <w:pPr>
        <w:rPr>
          <w:rFonts w:ascii="Calibri" w:hAnsi="Calibri"/>
        </w:rPr>
      </w:pPr>
    </w:p>
    <w:p w14:paraId="290B97FF" w14:textId="77777777" w:rsidR="00D558D0" w:rsidRDefault="00D558D0" w:rsidP="00D558D0">
      <w:pPr>
        <w:rPr>
          <w:rFonts w:ascii="Calibri" w:hAnsi="Calibri"/>
        </w:rPr>
      </w:pPr>
    </w:p>
    <w:p w14:paraId="3CD2E3AF" w14:textId="77777777" w:rsidR="00D558D0" w:rsidRDefault="00D558D0" w:rsidP="00D558D0">
      <w:pPr>
        <w:rPr>
          <w:rFonts w:ascii="Calibri" w:hAnsi="Calibri"/>
        </w:rPr>
      </w:pPr>
    </w:p>
    <w:p w14:paraId="01758672" w14:textId="77777777" w:rsidR="00D558D0" w:rsidRDefault="00D558D0" w:rsidP="00D558D0">
      <w:pPr>
        <w:rPr>
          <w:rFonts w:ascii="Calibri" w:hAnsi="Calibri"/>
        </w:rPr>
      </w:pPr>
    </w:p>
    <w:p w14:paraId="14B37D09" w14:textId="77777777" w:rsidR="00D558D0" w:rsidRDefault="00D558D0" w:rsidP="00D558D0">
      <w:pPr>
        <w:rPr>
          <w:rFonts w:ascii="Calibri" w:hAnsi="Calibri"/>
        </w:rPr>
      </w:pPr>
    </w:p>
    <w:p w14:paraId="44D08FE5" w14:textId="77777777" w:rsidR="00D558D0" w:rsidRDefault="00D558D0" w:rsidP="00D558D0">
      <w:pPr>
        <w:rPr>
          <w:rFonts w:ascii="Calibri" w:hAnsi="Calibri"/>
        </w:rPr>
      </w:pPr>
    </w:p>
    <w:p w14:paraId="102D306E" w14:textId="77777777" w:rsidR="00D558D0" w:rsidRDefault="00D558D0" w:rsidP="00D558D0">
      <w:pPr>
        <w:rPr>
          <w:rFonts w:ascii="Calibri" w:hAnsi="Calibri"/>
        </w:rPr>
      </w:pPr>
    </w:p>
    <w:p w14:paraId="30A79ADE" w14:textId="77777777" w:rsidR="00D558D0" w:rsidRDefault="00D558D0" w:rsidP="00D558D0">
      <w:pPr>
        <w:rPr>
          <w:rFonts w:ascii="Calibri" w:hAnsi="Calibri"/>
        </w:rPr>
      </w:pPr>
    </w:p>
    <w:p w14:paraId="28ED0540" w14:textId="77777777" w:rsidR="00D558D0" w:rsidRPr="00FE3052" w:rsidRDefault="00D558D0" w:rsidP="00D558D0">
      <w:pPr>
        <w:rPr>
          <w:rFonts w:ascii="Calibri" w:hAnsi="Calibri"/>
        </w:rPr>
      </w:pPr>
    </w:p>
    <w:p w14:paraId="27EF307C" w14:textId="77777777" w:rsidR="00D558D0" w:rsidRPr="00FE3052" w:rsidRDefault="00D558D0" w:rsidP="00D558D0">
      <w:pPr>
        <w:rPr>
          <w:rFonts w:ascii="Calibri" w:hAnsi="Calibri"/>
        </w:rPr>
      </w:pPr>
    </w:p>
    <w:p w14:paraId="1E23BC6C" w14:textId="77777777" w:rsidR="00D558D0" w:rsidRPr="00432F4A" w:rsidRDefault="00D558D0" w:rsidP="00D558D0">
      <w:pPr>
        <w:rPr>
          <w:rFonts w:ascii="Calibri" w:hAnsi="Calibri"/>
          <w:b/>
          <w:bCs w:val="0"/>
          <w:i/>
          <w:iCs/>
          <w:snapToGrid w:val="0"/>
          <w:sz w:val="18"/>
          <w:szCs w:val="18"/>
        </w:rPr>
      </w:pPr>
      <w:r w:rsidRPr="00432F4A">
        <w:rPr>
          <w:rFonts w:ascii="Calibri" w:hAnsi="Calibri"/>
          <w:b/>
          <w:bCs w:val="0"/>
          <w:i/>
          <w:iCs/>
          <w:snapToGrid w:val="0"/>
          <w:sz w:val="18"/>
          <w:szCs w:val="18"/>
        </w:rPr>
        <w:t>All information in this document is confidential. [</w:t>
      </w:r>
      <w:r w:rsidRPr="00432F4A">
        <w:rPr>
          <w:rFonts w:ascii="Calibri" w:hAnsi="Calibri"/>
          <w:b/>
          <w:bCs w:val="0"/>
          <w:i/>
          <w:iCs/>
          <w:snapToGrid w:val="0"/>
          <w:sz w:val="18"/>
          <w:szCs w:val="18"/>
          <w:highlight w:val="yellow"/>
        </w:rPr>
        <w:t>Name of your organisation</w:t>
      </w:r>
      <w:r w:rsidRPr="00432F4A">
        <w:rPr>
          <w:rFonts w:ascii="Calibri" w:hAnsi="Calibri"/>
          <w:b/>
          <w:bCs w:val="0"/>
          <w:i/>
          <w:iCs/>
          <w:snapToGrid w:val="0"/>
          <w:sz w:val="18"/>
          <w:szCs w:val="18"/>
        </w:rPr>
        <w:t>] is the copyright owner of this document.</w:t>
      </w:r>
    </w:p>
    <w:p w14:paraId="5C0037A0" w14:textId="77777777" w:rsidR="00D558D0" w:rsidRPr="00432F4A" w:rsidRDefault="00D558D0" w:rsidP="00D558D0">
      <w:pPr>
        <w:rPr>
          <w:rFonts w:ascii="Calibri" w:hAnsi="Calibri"/>
          <w:b/>
          <w:bCs w:val="0"/>
          <w:i/>
          <w:iCs/>
          <w:snapToGrid w:val="0"/>
          <w:sz w:val="18"/>
          <w:szCs w:val="18"/>
        </w:rPr>
      </w:pPr>
    </w:p>
    <w:p w14:paraId="0F62DE67" w14:textId="77777777" w:rsidR="00D558D0" w:rsidRPr="00432F4A" w:rsidRDefault="00D558D0" w:rsidP="00D558D0">
      <w:pPr>
        <w:rPr>
          <w:rFonts w:ascii="Calibri" w:hAnsi="Calibri"/>
          <w:b/>
          <w:bCs w:val="0"/>
          <w:i/>
          <w:iCs/>
          <w:snapToGrid w:val="0"/>
          <w:sz w:val="18"/>
          <w:szCs w:val="18"/>
        </w:rPr>
      </w:pPr>
      <w:r w:rsidRPr="00432F4A">
        <w:rPr>
          <w:rFonts w:ascii="Calibri" w:hAnsi="Calibri"/>
          <w:b/>
          <w:bCs w:val="0"/>
          <w:i/>
          <w:iCs/>
          <w:snapToGrid w:val="0"/>
          <w:sz w:val="18"/>
          <w:szCs w:val="18"/>
        </w:rPr>
        <w:t>Any disclosure, in whole or in part, to third parties is subject to prior written consent from [</w:t>
      </w:r>
      <w:r w:rsidRPr="00432F4A">
        <w:rPr>
          <w:rFonts w:ascii="Calibri" w:hAnsi="Calibri"/>
          <w:b/>
          <w:bCs w:val="0"/>
          <w:i/>
          <w:iCs/>
          <w:snapToGrid w:val="0"/>
          <w:sz w:val="18"/>
          <w:szCs w:val="18"/>
          <w:highlight w:val="yellow"/>
        </w:rPr>
        <w:t>Name of your organisation</w:t>
      </w:r>
      <w:r w:rsidRPr="00432F4A">
        <w:rPr>
          <w:rFonts w:ascii="Calibri" w:hAnsi="Calibri"/>
          <w:b/>
          <w:bCs w:val="0"/>
          <w:i/>
          <w:iCs/>
          <w:snapToGrid w:val="0"/>
          <w:sz w:val="18"/>
          <w:szCs w:val="18"/>
        </w:rPr>
        <w:t>]</w:t>
      </w:r>
    </w:p>
    <w:p w14:paraId="5EFAD0C2" w14:textId="77777777" w:rsidR="00D558D0" w:rsidRPr="00432F4A" w:rsidRDefault="00D558D0" w:rsidP="00D558D0">
      <w:pPr>
        <w:rPr>
          <w:rFonts w:ascii="Calibri" w:hAnsi="Calibri"/>
          <w:b/>
          <w:bCs w:val="0"/>
          <w:i/>
          <w:iCs/>
          <w:snapToGrid w:val="0"/>
          <w:sz w:val="18"/>
          <w:szCs w:val="18"/>
        </w:rPr>
      </w:pPr>
    </w:p>
    <w:p w14:paraId="57279D48" w14:textId="77777777" w:rsidR="00D558D0" w:rsidRPr="00432F4A" w:rsidRDefault="00D558D0" w:rsidP="00D558D0">
      <w:pPr>
        <w:rPr>
          <w:rFonts w:ascii="Calibri" w:hAnsi="Calibri"/>
          <w:b/>
          <w:bCs w:val="0"/>
          <w:i/>
          <w:iCs/>
          <w:sz w:val="18"/>
          <w:szCs w:val="18"/>
        </w:rPr>
      </w:pPr>
      <w:r w:rsidRPr="00432F4A">
        <w:rPr>
          <w:rFonts w:ascii="Calibri" w:hAnsi="Calibri"/>
          <w:b/>
          <w:bCs w:val="0"/>
          <w:i/>
          <w:iCs/>
          <w:snapToGrid w:val="0"/>
          <w:sz w:val="18"/>
          <w:szCs w:val="18"/>
        </w:rPr>
        <w:t>Recipients of this document may only use its content for the purposes of preparing a response to this ITT.</w:t>
      </w:r>
    </w:p>
    <w:p w14:paraId="25C9C832" w14:textId="77777777" w:rsidR="00D558D0" w:rsidRPr="00432F4A" w:rsidRDefault="00D558D0" w:rsidP="00D558D0">
      <w:pPr>
        <w:rPr>
          <w:rFonts w:ascii="Calibri" w:hAnsi="Calibri"/>
          <w:b/>
          <w:bCs w:val="0"/>
          <w:i/>
          <w:iCs/>
          <w:sz w:val="18"/>
          <w:szCs w:val="18"/>
        </w:rPr>
      </w:pPr>
    </w:p>
    <w:p w14:paraId="4911F55D" w14:textId="77777777" w:rsidR="00D558D0" w:rsidRPr="00432F4A" w:rsidRDefault="00D558D0" w:rsidP="00D558D0">
      <w:pPr>
        <w:rPr>
          <w:rFonts w:ascii="Calibri" w:hAnsi="Calibri"/>
          <w:b/>
          <w:bCs w:val="0"/>
          <w:i/>
          <w:iCs/>
          <w:sz w:val="18"/>
          <w:szCs w:val="18"/>
        </w:rPr>
      </w:pPr>
      <w:r w:rsidRPr="00432F4A">
        <w:rPr>
          <w:rFonts w:ascii="Calibri" w:hAnsi="Calibri"/>
          <w:b/>
          <w:bCs w:val="0"/>
          <w:i/>
          <w:iCs/>
          <w:sz w:val="18"/>
          <w:szCs w:val="18"/>
        </w:rPr>
        <w:t xml:space="preserve">Any bid received by </w:t>
      </w:r>
      <w:r w:rsidRPr="00432F4A">
        <w:rPr>
          <w:rFonts w:ascii="Calibri" w:hAnsi="Calibri"/>
          <w:b/>
          <w:bCs w:val="0"/>
          <w:i/>
          <w:iCs/>
          <w:snapToGrid w:val="0"/>
          <w:sz w:val="18"/>
          <w:szCs w:val="18"/>
        </w:rPr>
        <w:t>[</w:t>
      </w:r>
      <w:r w:rsidRPr="00432F4A">
        <w:rPr>
          <w:rFonts w:ascii="Calibri" w:hAnsi="Calibri"/>
          <w:b/>
          <w:bCs w:val="0"/>
          <w:i/>
          <w:iCs/>
          <w:snapToGrid w:val="0"/>
          <w:sz w:val="18"/>
          <w:szCs w:val="18"/>
          <w:highlight w:val="yellow"/>
        </w:rPr>
        <w:t>Name of your organisation</w:t>
      </w:r>
      <w:r w:rsidRPr="00432F4A">
        <w:rPr>
          <w:rFonts w:ascii="Calibri" w:hAnsi="Calibri"/>
          <w:b/>
          <w:bCs w:val="0"/>
          <w:i/>
          <w:iCs/>
          <w:snapToGrid w:val="0"/>
          <w:sz w:val="18"/>
          <w:szCs w:val="18"/>
        </w:rPr>
        <w:t>]</w:t>
      </w:r>
      <w:r w:rsidRPr="00432F4A">
        <w:rPr>
          <w:rFonts w:ascii="Calibri" w:hAnsi="Calibri"/>
          <w:b/>
          <w:bCs w:val="0"/>
          <w:i/>
          <w:iCs/>
          <w:sz w:val="18"/>
          <w:szCs w:val="18"/>
        </w:rPr>
        <w:t xml:space="preserve"> in response to this ITT is subject to contract.</w:t>
      </w:r>
    </w:p>
    <w:sdt>
      <w:sdtPr>
        <w:rPr>
          <w:rFonts w:ascii="Garamond" w:eastAsia="Times New Roman" w:hAnsi="Garamond" w:cs="Times New Roman"/>
          <w:bCs/>
          <w:color w:val="auto"/>
          <w:sz w:val="24"/>
          <w:szCs w:val="24"/>
          <w:lang w:val="en-GB"/>
        </w:rPr>
        <w:id w:val="-1581823402"/>
        <w:docPartObj>
          <w:docPartGallery w:val="Table of Contents"/>
          <w:docPartUnique/>
        </w:docPartObj>
      </w:sdtPr>
      <w:sdtEndPr>
        <w:rPr>
          <w:b/>
          <w:noProof/>
        </w:rPr>
      </w:sdtEndPr>
      <w:sdtContent>
        <w:p w14:paraId="46C9BA79" w14:textId="1594D62A" w:rsidR="00D558D0" w:rsidRDefault="00D558D0">
          <w:pPr>
            <w:pStyle w:val="TOCHeading"/>
          </w:pPr>
          <w:r>
            <w:t>Table of Contents</w:t>
          </w:r>
        </w:p>
        <w:p w14:paraId="05C8AEEE" w14:textId="304680E3" w:rsidR="00463770" w:rsidRPr="00463770" w:rsidRDefault="00D558D0">
          <w:pPr>
            <w:pStyle w:val="TOC1"/>
            <w:tabs>
              <w:tab w:val="right" w:leader="dot" w:pos="8302"/>
            </w:tabs>
            <w:rPr>
              <w:rFonts w:asciiTheme="minorHAnsi" w:eastAsiaTheme="minorEastAsia" w:hAnsiTheme="minorHAnsi" w:cstheme="minorHAnsi"/>
              <w:bCs w:val="0"/>
              <w:noProof/>
              <w:sz w:val="22"/>
              <w:szCs w:val="22"/>
              <w:lang w:eastAsia="en-GB"/>
            </w:rPr>
          </w:pPr>
          <w:r>
            <w:fldChar w:fldCharType="begin"/>
          </w:r>
          <w:r>
            <w:instrText xml:space="preserve"> TOC \o "1-3" \h \z \u </w:instrText>
          </w:r>
          <w:r>
            <w:fldChar w:fldCharType="separate"/>
          </w:r>
          <w:hyperlink w:anchor="_Toc57569731" w:history="1">
            <w:r w:rsidR="00463770" w:rsidRPr="00463770">
              <w:rPr>
                <w:rStyle w:val="Hyperlink"/>
                <w:rFonts w:asciiTheme="minorHAnsi" w:hAnsiTheme="minorHAnsi" w:cstheme="minorHAnsi"/>
                <w:noProof/>
              </w:rPr>
              <w:t>1.0 Introduction &amp; Overview</w:t>
            </w:r>
            <w:r w:rsidR="00463770" w:rsidRPr="00463770">
              <w:rPr>
                <w:rFonts w:asciiTheme="minorHAnsi" w:hAnsiTheme="minorHAnsi" w:cstheme="minorHAnsi"/>
                <w:noProof/>
                <w:webHidden/>
              </w:rPr>
              <w:tab/>
            </w:r>
            <w:r w:rsidR="00463770" w:rsidRPr="00463770">
              <w:rPr>
                <w:rFonts w:asciiTheme="minorHAnsi" w:hAnsiTheme="minorHAnsi" w:cstheme="minorHAnsi"/>
                <w:noProof/>
                <w:webHidden/>
              </w:rPr>
              <w:fldChar w:fldCharType="begin"/>
            </w:r>
            <w:r w:rsidR="00463770" w:rsidRPr="00463770">
              <w:rPr>
                <w:rFonts w:asciiTheme="minorHAnsi" w:hAnsiTheme="minorHAnsi" w:cstheme="minorHAnsi"/>
                <w:noProof/>
                <w:webHidden/>
              </w:rPr>
              <w:instrText xml:space="preserve"> PAGEREF _Toc57569731 \h </w:instrText>
            </w:r>
            <w:r w:rsidR="00463770" w:rsidRPr="00463770">
              <w:rPr>
                <w:rFonts w:asciiTheme="minorHAnsi" w:hAnsiTheme="minorHAnsi" w:cstheme="minorHAnsi"/>
                <w:noProof/>
                <w:webHidden/>
              </w:rPr>
            </w:r>
            <w:r w:rsidR="00463770"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00463770" w:rsidRPr="00463770">
              <w:rPr>
                <w:rFonts w:asciiTheme="minorHAnsi" w:hAnsiTheme="minorHAnsi" w:cstheme="minorHAnsi"/>
                <w:noProof/>
                <w:webHidden/>
              </w:rPr>
              <w:fldChar w:fldCharType="end"/>
            </w:r>
          </w:hyperlink>
        </w:p>
        <w:p w14:paraId="7EEB8A58" w14:textId="6260F9DA" w:rsidR="00463770" w:rsidRPr="00463770" w:rsidRDefault="00463770">
          <w:pPr>
            <w:pStyle w:val="TOC2"/>
            <w:tabs>
              <w:tab w:val="right" w:leader="dot" w:pos="8302"/>
            </w:tabs>
            <w:rPr>
              <w:rFonts w:asciiTheme="minorHAnsi" w:eastAsiaTheme="minorEastAsia" w:hAnsiTheme="minorHAnsi" w:cstheme="minorHAnsi"/>
              <w:bCs w:val="0"/>
              <w:noProof/>
              <w:sz w:val="22"/>
              <w:szCs w:val="22"/>
              <w:lang w:eastAsia="en-GB"/>
            </w:rPr>
          </w:pPr>
          <w:hyperlink w:anchor="_Toc57569732" w:history="1">
            <w:r w:rsidRPr="00463770">
              <w:rPr>
                <w:rStyle w:val="Hyperlink"/>
                <w:rFonts w:asciiTheme="minorHAnsi" w:hAnsiTheme="minorHAnsi" w:cstheme="minorHAnsi"/>
                <w:noProof/>
              </w:rPr>
              <w:t>1.1 Company Background</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_Toc57569732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2D27406A" w14:textId="5DF9C724" w:rsidR="00463770" w:rsidRPr="00463770" w:rsidRDefault="00463770">
          <w:pPr>
            <w:pStyle w:val="TOC2"/>
            <w:tabs>
              <w:tab w:val="right" w:leader="dot" w:pos="8302"/>
            </w:tabs>
            <w:rPr>
              <w:rFonts w:asciiTheme="minorHAnsi" w:eastAsiaTheme="minorEastAsia" w:hAnsiTheme="minorHAnsi" w:cstheme="minorHAnsi"/>
              <w:bCs w:val="0"/>
              <w:noProof/>
              <w:sz w:val="22"/>
              <w:szCs w:val="22"/>
              <w:lang w:eastAsia="en-GB"/>
            </w:rPr>
          </w:pPr>
          <w:hyperlink w:anchor="_Toc57569733" w:history="1">
            <w:r w:rsidRPr="00463770">
              <w:rPr>
                <w:rStyle w:val="Hyperlink"/>
                <w:rFonts w:asciiTheme="minorHAnsi" w:hAnsiTheme="minorHAnsi" w:cstheme="minorHAnsi"/>
                <w:noProof/>
              </w:rPr>
              <w:t>1.2 Project Background</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_Toc57569733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55DEF275" w14:textId="51C77A20" w:rsidR="00463770" w:rsidRPr="00463770" w:rsidRDefault="00463770">
          <w:pPr>
            <w:pStyle w:val="TOC1"/>
            <w:tabs>
              <w:tab w:val="right" w:leader="dot" w:pos="8302"/>
            </w:tabs>
            <w:rPr>
              <w:rFonts w:asciiTheme="minorHAnsi" w:eastAsiaTheme="minorEastAsia" w:hAnsiTheme="minorHAnsi" w:cstheme="minorHAnsi"/>
              <w:bCs w:val="0"/>
              <w:noProof/>
              <w:sz w:val="22"/>
              <w:szCs w:val="22"/>
              <w:lang w:eastAsia="en-GB"/>
            </w:rPr>
          </w:pPr>
          <w:hyperlink w:anchor="_Toc57569734" w:history="1">
            <w:r w:rsidRPr="00463770">
              <w:rPr>
                <w:rStyle w:val="Hyperlink"/>
                <w:rFonts w:asciiTheme="minorHAnsi" w:hAnsiTheme="minorHAnsi" w:cstheme="minorHAnsi"/>
                <w:noProof/>
              </w:rPr>
              <w:t>2.0 Description of requirement</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_Toc57569734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65084513" w14:textId="1245C46B" w:rsidR="00463770" w:rsidRPr="00463770" w:rsidRDefault="00463770">
          <w:pPr>
            <w:pStyle w:val="TOC1"/>
            <w:tabs>
              <w:tab w:val="right" w:leader="dot" w:pos="8302"/>
            </w:tabs>
            <w:rPr>
              <w:rFonts w:asciiTheme="minorHAnsi" w:eastAsiaTheme="minorEastAsia" w:hAnsiTheme="minorHAnsi" w:cstheme="minorHAnsi"/>
              <w:bCs w:val="0"/>
              <w:noProof/>
              <w:sz w:val="22"/>
              <w:szCs w:val="22"/>
              <w:lang w:eastAsia="en-GB"/>
            </w:rPr>
          </w:pPr>
          <w:hyperlink w:anchor="_Toc57569735" w:history="1">
            <w:r w:rsidRPr="00463770">
              <w:rPr>
                <w:rStyle w:val="Hyperlink"/>
                <w:rFonts w:asciiTheme="minorHAnsi" w:hAnsiTheme="minorHAnsi" w:cstheme="minorHAnsi"/>
                <w:noProof/>
              </w:rPr>
              <w:t>3.0 Responses from suppliers</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_Toc57569735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094ECA30" w14:textId="51CD36E5" w:rsidR="00463770" w:rsidRPr="00463770" w:rsidRDefault="00463770">
          <w:pPr>
            <w:pStyle w:val="TOC2"/>
            <w:tabs>
              <w:tab w:val="right" w:leader="dot" w:pos="8302"/>
            </w:tabs>
            <w:rPr>
              <w:rFonts w:asciiTheme="minorHAnsi" w:eastAsiaTheme="minorEastAsia" w:hAnsiTheme="minorHAnsi" w:cstheme="minorHAnsi"/>
              <w:bCs w:val="0"/>
              <w:noProof/>
              <w:sz w:val="22"/>
              <w:szCs w:val="22"/>
              <w:lang w:eastAsia="en-GB"/>
            </w:rPr>
          </w:pPr>
          <w:hyperlink w:anchor="_Toc57569736" w:history="1">
            <w:r w:rsidRPr="00463770">
              <w:rPr>
                <w:rStyle w:val="Hyperlink"/>
                <w:rFonts w:asciiTheme="minorHAnsi" w:hAnsiTheme="minorHAnsi" w:cstheme="minorHAnsi"/>
                <w:noProof/>
              </w:rPr>
              <w:t>3.1 ITT questions</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_Toc57569736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2EAF5693" w14:textId="035EA940" w:rsidR="00463770" w:rsidRPr="00463770" w:rsidRDefault="00463770">
          <w:pPr>
            <w:pStyle w:val="TOC2"/>
            <w:tabs>
              <w:tab w:val="right" w:leader="dot" w:pos="8302"/>
            </w:tabs>
            <w:rPr>
              <w:rFonts w:asciiTheme="minorHAnsi" w:eastAsiaTheme="minorEastAsia" w:hAnsiTheme="minorHAnsi" w:cstheme="minorHAnsi"/>
              <w:bCs w:val="0"/>
              <w:noProof/>
              <w:sz w:val="22"/>
              <w:szCs w:val="22"/>
              <w:lang w:eastAsia="en-GB"/>
            </w:rPr>
          </w:pPr>
          <w:hyperlink w:anchor="_Toc57569737" w:history="1">
            <w:r w:rsidRPr="00463770">
              <w:rPr>
                <w:rStyle w:val="Hyperlink"/>
                <w:rFonts w:asciiTheme="minorHAnsi" w:hAnsiTheme="minorHAnsi" w:cstheme="minorHAnsi"/>
                <w:noProof/>
              </w:rPr>
              <w:t>3.2 Supporting documents</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_Toc57569737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179915A7" w14:textId="6118BB72" w:rsidR="00463770" w:rsidRPr="00463770" w:rsidRDefault="00463770">
          <w:pPr>
            <w:pStyle w:val="TOC1"/>
            <w:tabs>
              <w:tab w:val="right" w:leader="dot" w:pos="8302"/>
            </w:tabs>
            <w:rPr>
              <w:rFonts w:asciiTheme="minorHAnsi" w:eastAsiaTheme="minorEastAsia" w:hAnsiTheme="minorHAnsi" w:cstheme="minorHAnsi"/>
              <w:bCs w:val="0"/>
              <w:noProof/>
              <w:sz w:val="22"/>
              <w:szCs w:val="22"/>
              <w:lang w:eastAsia="en-GB"/>
            </w:rPr>
          </w:pPr>
          <w:hyperlink w:anchor="_Toc57569738" w:history="1">
            <w:r w:rsidRPr="00463770">
              <w:rPr>
                <w:rStyle w:val="Hyperlink"/>
                <w:rFonts w:asciiTheme="minorHAnsi" w:hAnsiTheme="minorHAnsi" w:cstheme="minorHAnsi"/>
                <w:noProof/>
              </w:rPr>
              <w:t>4.0 Response guidelines</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_Toc57569738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7</w:t>
            </w:r>
            <w:r w:rsidRPr="00463770">
              <w:rPr>
                <w:rFonts w:asciiTheme="minorHAnsi" w:hAnsiTheme="minorHAnsi" w:cstheme="minorHAnsi"/>
                <w:noProof/>
                <w:webHidden/>
              </w:rPr>
              <w:fldChar w:fldCharType="end"/>
            </w:r>
          </w:hyperlink>
        </w:p>
        <w:p w14:paraId="66E06FBF" w14:textId="6DD84805" w:rsidR="00463770" w:rsidRPr="00463770" w:rsidRDefault="00463770">
          <w:pPr>
            <w:pStyle w:val="TOC1"/>
            <w:tabs>
              <w:tab w:val="right" w:leader="dot" w:pos="8302"/>
            </w:tabs>
            <w:rPr>
              <w:rFonts w:asciiTheme="minorHAnsi" w:eastAsiaTheme="minorEastAsia" w:hAnsiTheme="minorHAnsi" w:cstheme="minorHAnsi"/>
              <w:bCs w:val="0"/>
              <w:noProof/>
              <w:sz w:val="22"/>
              <w:szCs w:val="22"/>
              <w:lang w:eastAsia="en-GB"/>
            </w:rPr>
          </w:pPr>
          <w:hyperlink w:anchor="_Toc57569739" w:history="1">
            <w:r w:rsidRPr="00463770">
              <w:rPr>
                <w:rStyle w:val="Hyperlink"/>
                <w:rFonts w:asciiTheme="minorHAnsi" w:hAnsiTheme="minorHAnsi" w:cstheme="minorHAnsi"/>
                <w:noProof/>
              </w:rPr>
              <w:t>5.0 Tender Assessments</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_Toc57569739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8</w:t>
            </w:r>
            <w:r w:rsidRPr="00463770">
              <w:rPr>
                <w:rFonts w:asciiTheme="minorHAnsi" w:hAnsiTheme="minorHAnsi" w:cstheme="minorHAnsi"/>
                <w:noProof/>
                <w:webHidden/>
              </w:rPr>
              <w:fldChar w:fldCharType="end"/>
            </w:r>
          </w:hyperlink>
        </w:p>
        <w:p w14:paraId="4B2BE88C" w14:textId="1A0401EA" w:rsidR="00463770" w:rsidRPr="00463770" w:rsidRDefault="00463770">
          <w:pPr>
            <w:pStyle w:val="TOC1"/>
            <w:tabs>
              <w:tab w:val="right" w:leader="dot" w:pos="8302"/>
            </w:tabs>
            <w:rPr>
              <w:rFonts w:asciiTheme="minorHAnsi" w:eastAsiaTheme="minorEastAsia" w:hAnsiTheme="minorHAnsi" w:cstheme="minorHAnsi"/>
              <w:bCs w:val="0"/>
              <w:noProof/>
              <w:sz w:val="22"/>
              <w:szCs w:val="22"/>
              <w:lang w:eastAsia="en-GB"/>
            </w:rPr>
          </w:pPr>
          <w:hyperlink w:anchor="_Toc57569740" w:history="1">
            <w:r w:rsidRPr="00463770">
              <w:rPr>
                <w:rStyle w:val="Hyperlink"/>
                <w:rFonts w:asciiTheme="minorHAnsi" w:hAnsiTheme="minorHAnsi" w:cstheme="minorHAnsi"/>
                <w:noProof/>
              </w:rPr>
              <w:t>6.0 Timetable</w:t>
            </w:r>
            <w:r w:rsidRPr="00463770">
              <w:rPr>
                <w:rFonts w:asciiTheme="minorHAnsi" w:hAnsiTheme="minorHAnsi" w:cstheme="minorHAnsi"/>
                <w:noProof/>
                <w:webHidden/>
              </w:rPr>
              <w:tab/>
            </w:r>
            <w:r w:rsidRPr="00463770">
              <w:rPr>
                <w:rFonts w:asciiTheme="minorHAnsi" w:hAnsiTheme="minorHAnsi" w:cstheme="minorHAnsi"/>
                <w:noProof/>
                <w:webHidden/>
              </w:rPr>
              <w:fldChar w:fldCharType="begin"/>
            </w:r>
            <w:r w:rsidRPr="00463770">
              <w:rPr>
                <w:rFonts w:asciiTheme="minorHAnsi" w:hAnsiTheme="minorHAnsi" w:cstheme="minorHAnsi"/>
                <w:noProof/>
                <w:webHidden/>
              </w:rPr>
              <w:instrText xml:space="preserve"> PAGEREF _Toc57569740 \h </w:instrText>
            </w:r>
            <w:r w:rsidRPr="00463770">
              <w:rPr>
                <w:rFonts w:asciiTheme="minorHAnsi" w:hAnsiTheme="minorHAnsi" w:cstheme="minorHAnsi"/>
                <w:noProof/>
                <w:webHidden/>
              </w:rPr>
            </w:r>
            <w:r w:rsidRPr="00463770">
              <w:rPr>
                <w:rFonts w:asciiTheme="minorHAnsi" w:hAnsiTheme="minorHAnsi" w:cstheme="minorHAnsi"/>
                <w:noProof/>
                <w:webHidden/>
              </w:rPr>
              <w:fldChar w:fldCharType="separate"/>
            </w:r>
            <w:r w:rsidR="007F6251">
              <w:rPr>
                <w:rFonts w:asciiTheme="minorHAnsi" w:hAnsiTheme="minorHAnsi" w:cstheme="minorHAnsi"/>
                <w:noProof/>
                <w:webHidden/>
              </w:rPr>
              <w:t>9</w:t>
            </w:r>
            <w:r w:rsidRPr="00463770">
              <w:rPr>
                <w:rFonts w:asciiTheme="minorHAnsi" w:hAnsiTheme="minorHAnsi" w:cstheme="minorHAnsi"/>
                <w:noProof/>
                <w:webHidden/>
              </w:rPr>
              <w:fldChar w:fldCharType="end"/>
            </w:r>
          </w:hyperlink>
        </w:p>
        <w:p w14:paraId="4403979D" w14:textId="6E852DDB" w:rsidR="00D558D0" w:rsidRDefault="00D558D0">
          <w:r>
            <w:rPr>
              <w:b/>
              <w:noProof/>
            </w:rPr>
            <w:fldChar w:fldCharType="end"/>
          </w:r>
        </w:p>
      </w:sdtContent>
    </w:sdt>
    <w:p w14:paraId="50FECA66" w14:textId="77777777" w:rsidR="00D558D0" w:rsidRPr="00FE3052" w:rsidRDefault="00D558D0" w:rsidP="00D558D0">
      <w:pPr>
        <w:pStyle w:val="Heading4"/>
        <w:rPr>
          <w:rFonts w:ascii="Calibri" w:hAnsi="Calibri"/>
          <w:sz w:val="24"/>
        </w:rPr>
      </w:pPr>
    </w:p>
    <w:p w14:paraId="59A78E2F" w14:textId="77777777" w:rsidR="00D558D0" w:rsidRPr="00FE3052" w:rsidRDefault="00D558D0" w:rsidP="00D558D0">
      <w:pPr>
        <w:rPr>
          <w:rFonts w:ascii="Calibri" w:hAnsi="Calibri"/>
        </w:rPr>
      </w:pPr>
    </w:p>
    <w:p w14:paraId="0C0686D5" w14:textId="77777777" w:rsidR="00D558D0" w:rsidRPr="00FE3052" w:rsidRDefault="00D558D0" w:rsidP="00D558D0">
      <w:pPr>
        <w:pStyle w:val="Heading4"/>
        <w:rPr>
          <w:rFonts w:ascii="Calibri" w:hAnsi="Calibri"/>
          <w:sz w:val="24"/>
        </w:rPr>
      </w:pPr>
    </w:p>
    <w:p w14:paraId="716F401D" w14:textId="77777777" w:rsidR="00D558D0" w:rsidRPr="00FE3052" w:rsidRDefault="00D558D0" w:rsidP="00D558D0">
      <w:pPr>
        <w:pStyle w:val="Heading4"/>
        <w:rPr>
          <w:rFonts w:ascii="Calibri" w:hAnsi="Calibri"/>
        </w:rPr>
      </w:pPr>
      <w:r w:rsidRPr="00FE3052">
        <w:rPr>
          <w:rFonts w:ascii="Calibri" w:hAnsi="Calibri"/>
          <w:sz w:val="24"/>
        </w:rPr>
        <w:br w:type="page"/>
      </w:r>
    </w:p>
    <w:p w14:paraId="6D389168" w14:textId="04078860" w:rsidR="00D558D0" w:rsidRPr="00FE3052" w:rsidRDefault="00D558D0" w:rsidP="00D558D0">
      <w:pPr>
        <w:pStyle w:val="Heading1"/>
      </w:pPr>
      <w:bookmarkStart w:id="10" w:name="_Toc57569731"/>
      <w:r w:rsidRPr="00D558D0">
        <w:rPr>
          <w:sz w:val="28"/>
        </w:rPr>
        <w:lastRenderedPageBreak/>
        <w:t>1.</w:t>
      </w:r>
      <w:r>
        <w:rPr>
          <w:sz w:val="28"/>
        </w:rPr>
        <w:t xml:space="preserve">0 </w:t>
      </w:r>
      <w:r w:rsidRPr="00FE3052">
        <w:t>Introduction &amp; Overview</w:t>
      </w:r>
      <w:bookmarkEnd w:id="10"/>
    </w:p>
    <w:p w14:paraId="2E2F25EA" w14:textId="77777777" w:rsidR="00D558D0" w:rsidRPr="00FE3052" w:rsidRDefault="00D558D0" w:rsidP="00D558D0">
      <w:pPr>
        <w:ind w:left="360"/>
        <w:rPr>
          <w:rFonts w:ascii="Calibri" w:hAnsi="Calibri"/>
          <w:b/>
          <w:bCs w:val="0"/>
          <w:sz w:val="28"/>
        </w:rPr>
      </w:pPr>
    </w:p>
    <w:p w14:paraId="61CE4178" w14:textId="07DE955E" w:rsidR="00D558D0" w:rsidRPr="00FE3052" w:rsidRDefault="00D558D0" w:rsidP="00D558D0">
      <w:pPr>
        <w:pStyle w:val="Heading2"/>
        <w:rPr>
          <w:sz w:val="28"/>
        </w:rPr>
      </w:pPr>
      <w:bookmarkStart w:id="11" w:name="_Toc57569732"/>
      <w:r>
        <w:t xml:space="preserve">1.1 </w:t>
      </w:r>
      <w:r w:rsidRPr="00FE3052">
        <w:t>Company Background</w:t>
      </w:r>
      <w:bookmarkEnd w:id="11"/>
    </w:p>
    <w:p w14:paraId="40B29307" w14:textId="49392B3C" w:rsidR="00D558D0" w:rsidRPr="00FE3052" w:rsidRDefault="00D558D0" w:rsidP="00D558D0">
      <w:pPr>
        <w:rPr>
          <w:rFonts w:ascii="Calibri" w:hAnsi="Calibri"/>
          <w:color w:val="00FF00"/>
          <w:sz w:val="22"/>
          <w:szCs w:val="22"/>
        </w:rPr>
      </w:pPr>
      <w:r>
        <w:rPr>
          <w:rFonts w:ascii="Calibri" w:hAnsi="Calibri"/>
          <w:sz w:val="22"/>
          <w:szCs w:val="22"/>
        </w:rPr>
        <w:t>[</w:t>
      </w:r>
      <w:r w:rsidR="00463770">
        <w:rPr>
          <w:rFonts w:ascii="Calibri" w:hAnsi="Calibri"/>
          <w:sz w:val="22"/>
          <w:szCs w:val="22"/>
          <w:highlight w:val="yellow"/>
        </w:rPr>
        <w:t>B</w:t>
      </w:r>
      <w:r w:rsidRPr="00A45726">
        <w:rPr>
          <w:rFonts w:ascii="Calibri" w:hAnsi="Calibri"/>
          <w:sz w:val="22"/>
          <w:szCs w:val="22"/>
          <w:highlight w:val="yellow"/>
        </w:rPr>
        <w:t>rief section with key information about your organisation</w:t>
      </w:r>
      <w:r>
        <w:rPr>
          <w:rFonts w:ascii="Calibri" w:hAnsi="Calibri"/>
          <w:sz w:val="22"/>
          <w:szCs w:val="22"/>
        </w:rPr>
        <w:t>]</w:t>
      </w:r>
    </w:p>
    <w:p w14:paraId="1DBF45BE" w14:textId="77777777" w:rsidR="00D558D0" w:rsidRPr="00FE3052" w:rsidRDefault="00D558D0" w:rsidP="00D558D0">
      <w:pPr>
        <w:ind w:left="720"/>
        <w:rPr>
          <w:rFonts w:ascii="Calibri" w:hAnsi="Calibri"/>
          <w:color w:val="0000FF"/>
          <w:sz w:val="28"/>
        </w:rPr>
      </w:pPr>
    </w:p>
    <w:p w14:paraId="4DE34777" w14:textId="2B38D5BD" w:rsidR="00D558D0" w:rsidRPr="00FE3052" w:rsidRDefault="00D558D0" w:rsidP="00D558D0">
      <w:pPr>
        <w:pStyle w:val="Heading2"/>
      </w:pPr>
      <w:bookmarkStart w:id="12" w:name="_Toc57569733"/>
      <w:r>
        <w:t xml:space="preserve">1.2 Project </w:t>
      </w:r>
      <w:r w:rsidRPr="00FE3052">
        <w:t>Background</w:t>
      </w:r>
      <w:bookmarkEnd w:id="12"/>
    </w:p>
    <w:p w14:paraId="233977F9" w14:textId="77777777" w:rsidR="00D558D0" w:rsidRPr="00FE3052" w:rsidRDefault="00D558D0" w:rsidP="00D558D0">
      <w:pPr>
        <w:ind w:left="360"/>
        <w:rPr>
          <w:rFonts w:ascii="Calibri" w:hAnsi="Calibri"/>
          <w:b/>
          <w:bCs w:val="0"/>
        </w:rPr>
      </w:pPr>
    </w:p>
    <w:p w14:paraId="0627E85A" w14:textId="0AFDA98A" w:rsidR="00D558D0" w:rsidRDefault="00D558D0" w:rsidP="00463770">
      <w:pPr>
        <w:rPr>
          <w:rFonts w:ascii="Calibri" w:hAnsi="Calibri"/>
          <w:sz w:val="22"/>
          <w:szCs w:val="22"/>
        </w:rPr>
      </w:pPr>
      <w:r w:rsidRPr="00AD4FAD">
        <w:rPr>
          <w:rFonts w:ascii="Calibri" w:hAnsi="Calibri"/>
          <w:sz w:val="22"/>
          <w:szCs w:val="22"/>
        </w:rPr>
        <w:t>[</w:t>
      </w:r>
      <w:r w:rsidR="00463770">
        <w:rPr>
          <w:rFonts w:ascii="Calibri" w:hAnsi="Calibri"/>
          <w:sz w:val="22"/>
          <w:szCs w:val="22"/>
          <w:highlight w:val="yellow"/>
        </w:rPr>
        <w:t>D</w:t>
      </w:r>
      <w:r w:rsidRPr="00AD4FAD">
        <w:rPr>
          <w:rFonts w:ascii="Calibri" w:hAnsi="Calibri"/>
          <w:sz w:val="22"/>
          <w:szCs w:val="22"/>
          <w:highlight w:val="yellow"/>
        </w:rPr>
        <w:t>escription of how/why the requirement emerged, what the key issues are and any other context that would be helpful for the supplier to be aware of</w:t>
      </w:r>
      <w:r w:rsidRPr="00AD4FAD">
        <w:rPr>
          <w:rFonts w:ascii="Calibri" w:hAnsi="Calibri"/>
          <w:sz w:val="22"/>
          <w:szCs w:val="22"/>
        </w:rPr>
        <w:t>]</w:t>
      </w:r>
    </w:p>
    <w:p w14:paraId="405DD9A4" w14:textId="77777777" w:rsidR="00463770" w:rsidRPr="00463770" w:rsidRDefault="00463770" w:rsidP="00463770">
      <w:pPr>
        <w:rPr>
          <w:rFonts w:ascii="Calibri" w:hAnsi="Calibri"/>
          <w:sz w:val="22"/>
          <w:szCs w:val="22"/>
        </w:rPr>
      </w:pPr>
    </w:p>
    <w:p w14:paraId="440986EF" w14:textId="6C88E232" w:rsidR="00D558D0" w:rsidRDefault="00D558D0" w:rsidP="00D558D0">
      <w:pPr>
        <w:pStyle w:val="Heading1"/>
      </w:pPr>
      <w:bookmarkStart w:id="13" w:name="_Toc57569734"/>
      <w:r>
        <w:t>2.0 Description of requirement</w:t>
      </w:r>
      <w:bookmarkEnd w:id="13"/>
    </w:p>
    <w:p w14:paraId="3C8A482E" w14:textId="77777777" w:rsidR="00D558D0" w:rsidRDefault="00D558D0" w:rsidP="00D558D0">
      <w:pPr>
        <w:rPr>
          <w:rFonts w:ascii="Calibri" w:hAnsi="Calibri"/>
        </w:rPr>
      </w:pPr>
    </w:p>
    <w:p w14:paraId="1FFFDFE2" w14:textId="7A387174" w:rsidR="00D558D0" w:rsidRPr="00AD4FAD" w:rsidRDefault="00D558D0" w:rsidP="00D558D0">
      <w:pPr>
        <w:rPr>
          <w:rFonts w:ascii="Calibri" w:hAnsi="Calibri"/>
          <w:sz w:val="22"/>
          <w:szCs w:val="22"/>
        </w:rPr>
      </w:pPr>
      <w:r w:rsidRPr="00AD4FAD">
        <w:rPr>
          <w:rFonts w:ascii="Calibri" w:hAnsi="Calibri"/>
          <w:sz w:val="22"/>
          <w:szCs w:val="22"/>
        </w:rPr>
        <w:t>[</w:t>
      </w:r>
      <w:r w:rsidRPr="00400144">
        <w:rPr>
          <w:rFonts w:ascii="Calibri" w:hAnsi="Calibri"/>
          <w:sz w:val="22"/>
          <w:szCs w:val="22"/>
          <w:highlight w:val="yellow"/>
        </w:rPr>
        <w:t xml:space="preserve">Outline any specifications. When </w:t>
      </w:r>
      <w:r w:rsidRPr="00AD4FAD">
        <w:rPr>
          <w:rFonts w:ascii="Calibri" w:hAnsi="Calibri"/>
          <w:sz w:val="22"/>
          <w:szCs w:val="22"/>
          <w:highlight w:val="yellow"/>
        </w:rPr>
        <w:t xml:space="preserve">describing what it is you are seeking to procure, be sure to also describe the </w:t>
      </w:r>
      <w:r w:rsidRPr="00AD4FAD">
        <w:rPr>
          <w:rFonts w:ascii="Calibri" w:hAnsi="Calibri"/>
          <w:i/>
          <w:iCs/>
          <w:sz w:val="22"/>
          <w:szCs w:val="22"/>
          <w:highlight w:val="yellow"/>
        </w:rPr>
        <w:t>outcome</w:t>
      </w:r>
      <w:r w:rsidRPr="00AD4FAD">
        <w:rPr>
          <w:rFonts w:ascii="Calibri" w:hAnsi="Calibri"/>
          <w:sz w:val="22"/>
          <w:szCs w:val="22"/>
          <w:highlight w:val="yellow"/>
        </w:rPr>
        <w:t xml:space="preserve"> you expect from the solution, service or product</w:t>
      </w:r>
      <w:r w:rsidRPr="00AD4FAD">
        <w:rPr>
          <w:rFonts w:ascii="Calibri" w:hAnsi="Calibri"/>
          <w:sz w:val="22"/>
          <w:szCs w:val="22"/>
        </w:rPr>
        <w:t>]</w:t>
      </w:r>
    </w:p>
    <w:p w14:paraId="363CAC68" w14:textId="77777777" w:rsidR="00D558D0" w:rsidRPr="00636607" w:rsidRDefault="00D558D0" w:rsidP="00D558D0">
      <w:pPr>
        <w:rPr>
          <w:rFonts w:ascii="Calibri" w:hAnsi="Calibri"/>
        </w:rPr>
      </w:pPr>
    </w:p>
    <w:p w14:paraId="69254C70" w14:textId="7B9037D2" w:rsidR="00463770" w:rsidRDefault="00463770" w:rsidP="00D558D0">
      <w:pPr>
        <w:pStyle w:val="Heading1"/>
      </w:pPr>
      <w:bookmarkStart w:id="14" w:name="_Toc57569735"/>
      <w:r>
        <w:t>3.0 Responses from suppliers</w:t>
      </w:r>
      <w:bookmarkEnd w:id="14"/>
    </w:p>
    <w:p w14:paraId="66BA7E47" w14:textId="77777777" w:rsidR="00463770" w:rsidRPr="00463770" w:rsidRDefault="00463770" w:rsidP="00463770"/>
    <w:p w14:paraId="50AEDA50" w14:textId="027E227D" w:rsidR="00D558D0" w:rsidRDefault="00D558D0" w:rsidP="00463770">
      <w:pPr>
        <w:pStyle w:val="Heading2"/>
      </w:pPr>
      <w:bookmarkStart w:id="15" w:name="_Toc57569736"/>
      <w:r>
        <w:t>3.</w:t>
      </w:r>
      <w:r w:rsidR="00463770">
        <w:t>1</w:t>
      </w:r>
      <w:r>
        <w:t xml:space="preserve"> ITT questions</w:t>
      </w:r>
      <w:bookmarkEnd w:id="15"/>
    </w:p>
    <w:p w14:paraId="5EFA024E" w14:textId="77777777" w:rsidR="00D558D0" w:rsidRDefault="00D558D0" w:rsidP="00D558D0">
      <w:pPr>
        <w:pStyle w:val="ListParagraph"/>
        <w:ind w:left="0"/>
        <w:rPr>
          <w:rFonts w:ascii="Calibri" w:hAnsi="Calibri"/>
          <w:sz w:val="22"/>
          <w:szCs w:val="22"/>
        </w:rPr>
      </w:pPr>
    </w:p>
    <w:p w14:paraId="383762F9" w14:textId="77777777" w:rsidR="00D558D0" w:rsidRDefault="00D558D0" w:rsidP="00D558D0">
      <w:pPr>
        <w:pStyle w:val="ListParagraph"/>
        <w:ind w:left="0"/>
        <w:rPr>
          <w:rFonts w:ascii="Calibri" w:hAnsi="Calibri"/>
          <w:sz w:val="22"/>
          <w:szCs w:val="22"/>
        </w:rPr>
      </w:pPr>
      <w:r>
        <w:rPr>
          <w:rFonts w:ascii="Calibri" w:hAnsi="Calibri"/>
          <w:sz w:val="22"/>
          <w:szCs w:val="22"/>
        </w:rPr>
        <w:t>[</w:t>
      </w:r>
      <w:r w:rsidRPr="0062344F">
        <w:rPr>
          <w:rFonts w:ascii="Calibri" w:hAnsi="Calibri"/>
          <w:sz w:val="22"/>
          <w:szCs w:val="22"/>
          <w:highlight w:val="yellow"/>
        </w:rPr>
        <w:t xml:space="preserve">Outline the questions you want suppliers to answer. </w:t>
      </w:r>
      <w:hyperlink r:id="rId16" w:history="1">
        <w:r w:rsidRPr="0062344F">
          <w:rPr>
            <w:rStyle w:val="Hyperlink"/>
            <w:rFonts w:ascii="Calibri" w:hAnsi="Calibri"/>
            <w:sz w:val="22"/>
            <w:szCs w:val="22"/>
            <w:highlight w:val="yellow"/>
          </w:rPr>
          <w:t>This article</w:t>
        </w:r>
      </w:hyperlink>
      <w:r w:rsidRPr="0062344F">
        <w:rPr>
          <w:rFonts w:ascii="Calibri" w:hAnsi="Calibri"/>
          <w:sz w:val="22"/>
          <w:szCs w:val="22"/>
          <w:highlight w:val="yellow"/>
        </w:rPr>
        <w:t xml:space="preserve"> shares some ideas of how you can come up with good questions, using suppliers of translation services as an example</w:t>
      </w:r>
      <w:r>
        <w:rPr>
          <w:rFonts w:ascii="Calibri" w:hAnsi="Calibri"/>
          <w:sz w:val="22"/>
          <w:szCs w:val="22"/>
        </w:rPr>
        <w:t xml:space="preserve">. </w:t>
      </w:r>
      <w:r w:rsidRPr="00AD4FAD">
        <w:rPr>
          <w:rFonts w:ascii="Calibri" w:hAnsi="Calibri"/>
          <w:sz w:val="22"/>
          <w:szCs w:val="22"/>
          <w:highlight w:val="yellow"/>
        </w:rPr>
        <w:t xml:space="preserve">You may want to list the questions in an embedded Excel </w:t>
      </w:r>
      <w:r>
        <w:rPr>
          <w:rFonts w:ascii="Calibri" w:hAnsi="Calibri"/>
          <w:sz w:val="22"/>
          <w:szCs w:val="22"/>
          <w:highlight w:val="yellow"/>
        </w:rPr>
        <w:t>answer template</w:t>
      </w:r>
      <w:r w:rsidRPr="00AD4FAD">
        <w:rPr>
          <w:rFonts w:ascii="Calibri" w:hAnsi="Calibri"/>
          <w:sz w:val="22"/>
          <w:szCs w:val="22"/>
          <w:highlight w:val="yellow"/>
        </w:rPr>
        <w:t xml:space="preserve"> to make it easier to compare supplier submissions</w:t>
      </w:r>
      <w:r>
        <w:rPr>
          <w:rFonts w:ascii="Calibri" w:hAnsi="Calibri"/>
          <w:sz w:val="22"/>
          <w:szCs w:val="22"/>
        </w:rPr>
        <w:t>]</w:t>
      </w:r>
    </w:p>
    <w:p w14:paraId="3FDCAEDE" w14:textId="77777777" w:rsidR="00D558D0" w:rsidRPr="00511531" w:rsidRDefault="00D558D0" w:rsidP="00D558D0">
      <w:pPr>
        <w:pStyle w:val="ListParagraph"/>
        <w:ind w:left="0"/>
        <w:rPr>
          <w:rFonts w:ascii="Calibri" w:hAnsi="Calibri"/>
          <w:sz w:val="22"/>
          <w:szCs w:val="22"/>
        </w:rPr>
      </w:pPr>
    </w:p>
    <w:p w14:paraId="102D4E46" w14:textId="7C447D2D" w:rsidR="00D558D0" w:rsidRDefault="00463770" w:rsidP="00463770">
      <w:pPr>
        <w:pStyle w:val="Heading2"/>
      </w:pPr>
      <w:bookmarkStart w:id="16" w:name="_Toc57569737"/>
      <w:r>
        <w:t>3.2</w:t>
      </w:r>
      <w:r w:rsidR="00D558D0">
        <w:t xml:space="preserve"> Supporting documents</w:t>
      </w:r>
      <w:bookmarkEnd w:id="16"/>
    </w:p>
    <w:p w14:paraId="35207BD1" w14:textId="77777777" w:rsidR="00D558D0" w:rsidRDefault="00D558D0" w:rsidP="00D558D0">
      <w:pPr>
        <w:rPr>
          <w:rFonts w:ascii="Calibri" w:hAnsi="Calibri"/>
          <w:sz w:val="22"/>
          <w:szCs w:val="22"/>
        </w:rPr>
      </w:pPr>
    </w:p>
    <w:p w14:paraId="3A3AD718" w14:textId="77777777" w:rsidR="00D558D0" w:rsidRDefault="00D558D0" w:rsidP="00D558D0">
      <w:pPr>
        <w:rPr>
          <w:rFonts w:ascii="Calibri" w:hAnsi="Calibri"/>
          <w:sz w:val="22"/>
          <w:szCs w:val="22"/>
        </w:rPr>
      </w:pPr>
      <w:r>
        <w:rPr>
          <w:rFonts w:ascii="Calibri" w:hAnsi="Calibri"/>
          <w:sz w:val="22"/>
          <w:szCs w:val="22"/>
        </w:rPr>
        <w:t>[</w:t>
      </w:r>
      <w:r w:rsidRPr="0062344F">
        <w:rPr>
          <w:rFonts w:ascii="Calibri" w:hAnsi="Calibri"/>
          <w:sz w:val="22"/>
          <w:szCs w:val="22"/>
          <w:highlight w:val="yellow"/>
        </w:rPr>
        <w:t xml:space="preserve">List supporting documents you want suppliers to </w:t>
      </w:r>
      <w:r w:rsidRPr="00C52B39">
        <w:rPr>
          <w:rFonts w:ascii="Calibri" w:hAnsi="Calibri"/>
          <w:sz w:val="22"/>
          <w:szCs w:val="22"/>
          <w:highlight w:val="yellow"/>
        </w:rPr>
        <w:t>submit, including any templates or forms they need to complete</w:t>
      </w:r>
      <w:r>
        <w:rPr>
          <w:rFonts w:ascii="Calibri" w:hAnsi="Calibri"/>
          <w:sz w:val="22"/>
          <w:szCs w:val="22"/>
        </w:rPr>
        <w:t>]</w:t>
      </w:r>
    </w:p>
    <w:p w14:paraId="7E5A8935" w14:textId="77777777" w:rsidR="00D558D0" w:rsidRPr="0062344F" w:rsidRDefault="00D558D0" w:rsidP="00D558D0">
      <w:pPr>
        <w:rPr>
          <w:rFonts w:ascii="Calibri" w:hAnsi="Calibri"/>
          <w:sz w:val="22"/>
          <w:szCs w:val="22"/>
        </w:rPr>
      </w:pPr>
    </w:p>
    <w:p w14:paraId="2B4D5E82" w14:textId="3CE4C7A7" w:rsidR="00D558D0" w:rsidRPr="00FE3052" w:rsidRDefault="00463770" w:rsidP="00D558D0">
      <w:pPr>
        <w:pStyle w:val="Heading1"/>
      </w:pPr>
      <w:bookmarkStart w:id="17" w:name="_Toc57569738"/>
      <w:r>
        <w:t>4</w:t>
      </w:r>
      <w:r w:rsidR="00D558D0" w:rsidRPr="00FE3052">
        <w:t>.</w:t>
      </w:r>
      <w:r w:rsidR="00D558D0">
        <w:t>0</w:t>
      </w:r>
      <w:r w:rsidR="00D558D0" w:rsidRPr="00FE3052">
        <w:t xml:space="preserve"> </w:t>
      </w:r>
      <w:r w:rsidR="00D558D0">
        <w:t>Response guidelines</w:t>
      </w:r>
      <w:bookmarkEnd w:id="17"/>
    </w:p>
    <w:p w14:paraId="522F79DE" w14:textId="77777777" w:rsidR="00D558D0" w:rsidRDefault="00D558D0" w:rsidP="00D558D0">
      <w:pPr>
        <w:rPr>
          <w:rFonts w:ascii="Calibri" w:hAnsi="Calibri"/>
          <w:b/>
        </w:rPr>
      </w:pPr>
    </w:p>
    <w:p w14:paraId="02630EEC" w14:textId="45B47559" w:rsidR="00D558D0" w:rsidRPr="00EB27A8" w:rsidRDefault="00D558D0" w:rsidP="00D558D0">
      <w:pPr>
        <w:rPr>
          <w:rFonts w:ascii="Calibri" w:hAnsi="Calibri"/>
          <w:bCs w:val="0"/>
          <w:sz w:val="22"/>
          <w:szCs w:val="22"/>
        </w:rPr>
      </w:pPr>
      <w:r w:rsidRPr="00EB27A8">
        <w:rPr>
          <w:rFonts w:ascii="Calibri" w:hAnsi="Calibri"/>
          <w:bCs w:val="0"/>
          <w:sz w:val="22"/>
          <w:szCs w:val="22"/>
        </w:rPr>
        <w:t>[</w:t>
      </w:r>
      <w:r w:rsidR="00C872B5">
        <w:rPr>
          <w:rFonts w:ascii="Calibri" w:hAnsi="Calibri"/>
          <w:bCs w:val="0"/>
          <w:sz w:val="22"/>
          <w:szCs w:val="22"/>
          <w:highlight w:val="yellow"/>
        </w:rPr>
        <w:t>O</w:t>
      </w:r>
      <w:r w:rsidRPr="00EB27A8">
        <w:rPr>
          <w:rFonts w:ascii="Calibri" w:hAnsi="Calibri"/>
          <w:bCs w:val="0"/>
          <w:sz w:val="22"/>
          <w:szCs w:val="22"/>
          <w:highlight w:val="yellow"/>
        </w:rPr>
        <w:t xml:space="preserve">utline any specific formats you want suppliers to use for their </w:t>
      </w:r>
      <w:r w:rsidRPr="00C52B39">
        <w:rPr>
          <w:rFonts w:ascii="Calibri" w:hAnsi="Calibri"/>
          <w:bCs w:val="0"/>
          <w:sz w:val="22"/>
          <w:szCs w:val="22"/>
          <w:highlight w:val="yellow"/>
        </w:rPr>
        <w:t>submissions and reiterate exactly which documents you need them to submit</w:t>
      </w:r>
      <w:r>
        <w:rPr>
          <w:rFonts w:ascii="Calibri" w:hAnsi="Calibri"/>
          <w:bCs w:val="0"/>
          <w:sz w:val="22"/>
          <w:szCs w:val="22"/>
        </w:rPr>
        <w:t>]</w:t>
      </w:r>
    </w:p>
    <w:p w14:paraId="2D401BF9" w14:textId="77777777" w:rsidR="00D558D0" w:rsidRPr="00EB27A8" w:rsidRDefault="00D558D0" w:rsidP="00D558D0">
      <w:pPr>
        <w:rPr>
          <w:rFonts w:ascii="Calibri" w:hAnsi="Calibri"/>
          <w:bCs w:val="0"/>
          <w:sz w:val="22"/>
          <w:szCs w:val="22"/>
        </w:rPr>
      </w:pPr>
    </w:p>
    <w:p w14:paraId="0F7DE7B2" w14:textId="77777777" w:rsidR="00D558D0" w:rsidRDefault="00D558D0" w:rsidP="00D558D0">
      <w:pPr>
        <w:rPr>
          <w:rFonts w:ascii="Calibri" w:hAnsi="Calibri"/>
          <w:sz w:val="22"/>
          <w:szCs w:val="22"/>
        </w:rPr>
      </w:pPr>
      <w:r>
        <w:rPr>
          <w:rFonts w:ascii="Calibri" w:hAnsi="Calibri"/>
          <w:sz w:val="22"/>
          <w:szCs w:val="22"/>
        </w:rPr>
        <w:t>In your response, please state:</w:t>
      </w:r>
    </w:p>
    <w:p w14:paraId="6C2E3FAC" w14:textId="77777777" w:rsidR="00D558D0" w:rsidRDefault="00D558D0" w:rsidP="00D558D0">
      <w:pPr>
        <w:rPr>
          <w:rFonts w:ascii="Calibri" w:hAnsi="Calibri"/>
          <w:sz w:val="22"/>
          <w:szCs w:val="22"/>
        </w:rPr>
      </w:pPr>
    </w:p>
    <w:p w14:paraId="454DA989" w14:textId="77777777" w:rsidR="00D558D0" w:rsidRDefault="00D558D0" w:rsidP="00D558D0">
      <w:pPr>
        <w:numPr>
          <w:ilvl w:val="0"/>
          <w:numId w:val="4"/>
        </w:numPr>
        <w:rPr>
          <w:rFonts w:ascii="Calibri" w:hAnsi="Calibri"/>
          <w:sz w:val="22"/>
          <w:szCs w:val="22"/>
        </w:rPr>
      </w:pPr>
      <w:r>
        <w:rPr>
          <w:rFonts w:ascii="Calibri" w:hAnsi="Calibri"/>
          <w:sz w:val="22"/>
          <w:szCs w:val="22"/>
        </w:rPr>
        <w:t>the reason if you are unable to submit any of the requested information; and</w:t>
      </w:r>
    </w:p>
    <w:p w14:paraId="4F6DD6F1" w14:textId="77777777" w:rsidR="00D558D0" w:rsidRPr="00FE3052" w:rsidRDefault="00D558D0" w:rsidP="00D558D0">
      <w:pPr>
        <w:numPr>
          <w:ilvl w:val="0"/>
          <w:numId w:val="4"/>
        </w:numPr>
        <w:rPr>
          <w:rFonts w:ascii="Calibri" w:hAnsi="Calibri"/>
          <w:sz w:val="22"/>
          <w:szCs w:val="22"/>
        </w:rPr>
      </w:pPr>
      <w:r>
        <w:rPr>
          <w:rFonts w:ascii="Calibri" w:hAnsi="Calibri"/>
          <w:sz w:val="22"/>
          <w:szCs w:val="22"/>
        </w:rPr>
        <w:t>any assumptions made when preparing your response to this ITT</w:t>
      </w:r>
    </w:p>
    <w:p w14:paraId="43DBC427" w14:textId="77777777" w:rsidR="00D558D0" w:rsidRPr="00FE3052" w:rsidRDefault="00D558D0" w:rsidP="00D558D0">
      <w:pPr>
        <w:rPr>
          <w:rFonts w:ascii="Calibri" w:hAnsi="Calibri"/>
          <w:sz w:val="22"/>
          <w:szCs w:val="22"/>
        </w:rPr>
      </w:pPr>
    </w:p>
    <w:p w14:paraId="6100D585" w14:textId="77777777" w:rsidR="00D558D0" w:rsidRPr="00F94C27" w:rsidRDefault="00D558D0" w:rsidP="00D558D0">
      <w:pPr>
        <w:rPr>
          <w:rFonts w:ascii="Calibri" w:hAnsi="Calibri"/>
          <w:sz w:val="22"/>
          <w:szCs w:val="22"/>
        </w:rPr>
      </w:pPr>
      <w:r w:rsidRPr="00F94C27">
        <w:rPr>
          <w:rFonts w:ascii="Calibri" w:hAnsi="Calibri"/>
          <w:sz w:val="22"/>
          <w:szCs w:val="22"/>
        </w:rPr>
        <w:t xml:space="preserve">Questions regarding this ITT must be </w:t>
      </w:r>
      <w:r>
        <w:rPr>
          <w:rFonts w:ascii="Calibri" w:hAnsi="Calibri"/>
          <w:sz w:val="22"/>
          <w:szCs w:val="22"/>
        </w:rPr>
        <w:t xml:space="preserve">in writing and </w:t>
      </w:r>
      <w:r w:rsidRPr="00F94C27">
        <w:rPr>
          <w:rFonts w:ascii="Calibri" w:hAnsi="Calibri"/>
          <w:sz w:val="22"/>
          <w:szCs w:val="22"/>
        </w:rPr>
        <w:t>directed to [</w:t>
      </w:r>
      <w:r w:rsidRPr="00F94C27">
        <w:rPr>
          <w:rFonts w:ascii="Calibri" w:hAnsi="Calibri"/>
          <w:sz w:val="22"/>
          <w:szCs w:val="22"/>
          <w:highlight w:val="yellow"/>
        </w:rPr>
        <w:t>name and email of Procurement representative</w:t>
      </w:r>
      <w:r w:rsidRPr="00F94C27">
        <w:rPr>
          <w:rFonts w:ascii="Calibri" w:hAnsi="Calibri"/>
          <w:sz w:val="22"/>
          <w:szCs w:val="22"/>
        </w:rPr>
        <w:t>], who will be the [</w:t>
      </w:r>
      <w:r w:rsidRPr="00F94C27">
        <w:rPr>
          <w:rFonts w:ascii="Calibri" w:hAnsi="Calibri"/>
          <w:sz w:val="22"/>
          <w:szCs w:val="22"/>
          <w:highlight w:val="yellow"/>
        </w:rPr>
        <w:t>Name of your organisation</w:t>
      </w:r>
      <w:r w:rsidRPr="00F94C27">
        <w:rPr>
          <w:rFonts w:ascii="Calibri" w:hAnsi="Calibri"/>
          <w:sz w:val="22"/>
          <w:szCs w:val="22"/>
        </w:rPr>
        <w:t>] Procurement representative for the purpose of this tender.</w:t>
      </w:r>
    </w:p>
    <w:p w14:paraId="780C48D9" w14:textId="77777777" w:rsidR="00D558D0" w:rsidRPr="00F94C27" w:rsidRDefault="00D558D0" w:rsidP="00D558D0">
      <w:pPr>
        <w:rPr>
          <w:rFonts w:ascii="Calibri" w:hAnsi="Calibri"/>
          <w:sz w:val="22"/>
          <w:szCs w:val="22"/>
        </w:rPr>
      </w:pPr>
    </w:p>
    <w:p w14:paraId="0A539E80" w14:textId="77777777" w:rsidR="00D558D0" w:rsidRDefault="00D558D0" w:rsidP="00D558D0">
      <w:pPr>
        <w:rPr>
          <w:rFonts w:ascii="Calibri" w:hAnsi="Calibri"/>
          <w:sz w:val="22"/>
          <w:szCs w:val="22"/>
        </w:rPr>
      </w:pPr>
      <w:r w:rsidRPr="00F94C27">
        <w:rPr>
          <w:rFonts w:ascii="Calibri" w:hAnsi="Calibri"/>
          <w:sz w:val="22"/>
          <w:szCs w:val="22"/>
        </w:rPr>
        <w:lastRenderedPageBreak/>
        <w:t>Any questions you submit, and the associated answers, will be shared with all suppliers who have confirmed the intention to submit a bid in response to this ITT. The questions and answers will be shared in anonymised form.</w:t>
      </w:r>
    </w:p>
    <w:p w14:paraId="44F45D1B" w14:textId="77777777" w:rsidR="00D558D0" w:rsidRDefault="00D558D0" w:rsidP="00D558D0">
      <w:pPr>
        <w:rPr>
          <w:rFonts w:ascii="Calibri" w:hAnsi="Calibri"/>
          <w:sz w:val="22"/>
          <w:szCs w:val="22"/>
        </w:rPr>
      </w:pPr>
    </w:p>
    <w:p w14:paraId="6DA4AF05" w14:textId="77777777" w:rsidR="00D558D0" w:rsidRDefault="00D558D0" w:rsidP="00D558D0">
      <w:pPr>
        <w:rPr>
          <w:rFonts w:ascii="Calibri" w:hAnsi="Calibri"/>
          <w:sz w:val="22"/>
          <w:szCs w:val="22"/>
        </w:rPr>
      </w:pPr>
      <w:r w:rsidRPr="00F94C27">
        <w:rPr>
          <w:rFonts w:ascii="Calibri" w:hAnsi="Calibri"/>
          <w:sz w:val="22"/>
          <w:szCs w:val="22"/>
        </w:rPr>
        <w:t>[</w:t>
      </w:r>
      <w:r w:rsidRPr="00F94C27">
        <w:rPr>
          <w:rFonts w:ascii="Calibri" w:hAnsi="Calibri"/>
          <w:sz w:val="22"/>
          <w:szCs w:val="22"/>
          <w:highlight w:val="yellow"/>
        </w:rPr>
        <w:t>Name of your organisation</w:t>
      </w:r>
      <w:r w:rsidRPr="00F94C27">
        <w:rPr>
          <w:rFonts w:ascii="Calibri" w:hAnsi="Calibri"/>
          <w:sz w:val="22"/>
          <w:szCs w:val="22"/>
        </w:rPr>
        <w:t>]</w:t>
      </w:r>
      <w:r>
        <w:rPr>
          <w:rFonts w:ascii="Calibri" w:hAnsi="Calibri"/>
          <w:sz w:val="22"/>
          <w:szCs w:val="22"/>
        </w:rPr>
        <w:t xml:space="preserve"> will make reasonable commercial efforts to respond to questions within [</w:t>
      </w:r>
      <w:r w:rsidRPr="00C34FC7">
        <w:rPr>
          <w:rFonts w:ascii="Calibri" w:hAnsi="Calibri"/>
          <w:sz w:val="22"/>
          <w:szCs w:val="22"/>
          <w:highlight w:val="yellow"/>
        </w:rPr>
        <w:t>number</w:t>
      </w:r>
      <w:r>
        <w:rPr>
          <w:rFonts w:ascii="Calibri" w:hAnsi="Calibri"/>
          <w:sz w:val="22"/>
          <w:szCs w:val="22"/>
        </w:rPr>
        <w:t>] working days, or within timescales advised on a case by case basis.</w:t>
      </w:r>
    </w:p>
    <w:p w14:paraId="61DB4754" w14:textId="77777777" w:rsidR="00D558D0" w:rsidRDefault="00D558D0" w:rsidP="00D558D0">
      <w:pPr>
        <w:rPr>
          <w:rFonts w:ascii="Calibri" w:hAnsi="Calibri"/>
          <w:sz w:val="22"/>
          <w:szCs w:val="22"/>
        </w:rPr>
      </w:pPr>
    </w:p>
    <w:p w14:paraId="344C4CBD" w14:textId="3706AEB3" w:rsidR="00D558D0" w:rsidRPr="00F94C27" w:rsidRDefault="00D558D0" w:rsidP="00D558D0">
      <w:pPr>
        <w:rPr>
          <w:rFonts w:ascii="Calibri" w:hAnsi="Calibri"/>
          <w:sz w:val="22"/>
          <w:szCs w:val="22"/>
        </w:rPr>
      </w:pPr>
      <w:r>
        <w:rPr>
          <w:rFonts w:ascii="Calibri" w:hAnsi="Calibri"/>
          <w:sz w:val="22"/>
          <w:szCs w:val="22"/>
        </w:rPr>
        <w:t>If any answer materially affects the ITT requirements, an amendment to the original requirements will be issued to all suppliers who have indicated an intention to respond to this ITT.</w:t>
      </w:r>
    </w:p>
    <w:p w14:paraId="6E28C5B9" w14:textId="77777777" w:rsidR="00D558D0" w:rsidRPr="00F94C27" w:rsidRDefault="00D558D0" w:rsidP="00D558D0">
      <w:pPr>
        <w:rPr>
          <w:rFonts w:ascii="Calibri" w:hAnsi="Calibri"/>
          <w:sz w:val="22"/>
          <w:szCs w:val="22"/>
        </w:rPr>
      </w:pPr>
    </w:p>
    <w:p w14:paraId="2D364CF5" w14:textId="77777777" w:rsidR="00D558D0" w:rsidRPr="00F94C27" w:rsidRDefault="00D558D0" w:rsidP="00D558D0">
      <w:pPr>
        <w:rPr>
          <w:rFonts w:ascii="Calibri" w:hAnsi="Calibri"/>
          <w:sz w:val="22"/>
          <w:szCs w:val="22"/>
        </w:rPr>
      </w:pPr>
      <w:r w:rsidRPr="00F94C27">
        <w:rPr>
          <w:rFonts w:ascii="Calibri" w:hAnsi="Calibri"/>
          <w:sz w:val="22"/>
          <w:szCs w:val="22"/>
        </w:rPr>
        <w:t xml:space="preserve">You must not contact other </w:t>
      </w:r>
      <w:bookmarkStart w:id="18" w:name="_Hlk57321803"/>
      <w:r w:rsidRPr="00F94C27">
        <w:rPr>
          <w:rFonts w:ascii="Calibri" w:hAnsi="Calibri"/>
          <w:sz w:val="22"/>
          <w:szCs w:val="22"/>
        </w:rPr>
        <w:t>[</w:t>
      </w:r>
      <w:r w:rsidRPr="00F94C27">
        <w:rPr>
          <w:rFonts w:ascii="Calibri" w:hAnsi="Calibri"/>
          <w:sz w:val="22"/>
          <w:szCs w:val="22"/>
          <w:highlight w:val="yellow"/>
        </w:rPr>
        <w:t>Name of your organisation</w:t>
      </w:r>
      <w:r w:rsidRPr="00F94C27">
        <w:rPr>
          <w:rFonts w:ascii="Calibri" w:hAnsi="Calibri"/>
          <w:sz w:val="22"/>
          <w:szCs w:val="22"/>
        </w:rPr>
        <w:t>]</w:t>
      </w:r>
      <w:bookmarkEnd w:id="18"/>
      <w:r w:rsidRPr="00F94C27">
        <w:rPr>
          <w:rFonts w:ascii="Calibri" w:hAnsi="Calibri"/>
          <w:sz w:val="22"/>
          <w:szCs w:val="22"/>
        </w:rPr>
        <w:t xml:space="preserve"> employees unless directed to do so by the [</w:t>
      </w:r>
      <w:r w:rsidRPr="00F94C27">
        <w:rPr>
          <w:rFonts w:ascii="Calibri" w:hAnsi="Calibri"/>
          <w:sz w:val="22"/>
          <w:szCs w:val="22"/>
          <w:highlight w:val="yellow"/>
        </w:rPr>
        <w:t>Name of your organisation</w:t>
      </w:r>
      <w:r w:rsidRPr="00F94C27">
        <w:rPr>
          <w:rFonts w:ascii="Calibri" w:hAnsi="Calibri"/>
          <w:sz w:val="22"/>
          <w:szCs w:val="22"/>
        </w:rPr>
        <w:t>] Procurement representative.  We reserve the right to disqualify or reject proposals from suppliers who do not comply with these guidelines.  All questions should be submitted in writing either by post or to the email address below.</w:t>
      </w:r>
    </w:p>
    <w:p w14:paraId="17332B7F" w14:textId="77777777" w:rsidR="00D558D0" w:rsidRPr="00F94C27" w:rsidRDefault="00D558D0" w:rsidP="00D558D0">
      <w:pPr>
        <w:rPr>
          <w:rFonts w:ascii="Calibri" w:hAnsi="Calibri"/>
          <w:sz w:val="22"/>
          <w:szCs w:val="22"/>
        </w:rPr>
      </w:pPr>
    </w:p>
    <w:p w14:paraId="21186E78" w14:textId="77777777" w:rsidR="00D558D0" w:rsidRPr="00F94C27" w:rsidRDefault="00D558D0" w:rsidP="00D558D0">
      <w:pPr>
        <w:rPr>
          <w:rFonts w:ascii="Calibri" w:hAnsi="Calibri"/>
          <w:sz w:val="22"/>
          <w:szCs w:val="22"/>
        </w:rPr>
      </w:pPr>
      <w:r w:rsidRPr="00F94C27">
        <w:rPr>
          <w:rFonts w:ascii="Calibri" w:hAnsi="Calibri"/>
          <w:sz w:val="22"/>
          <w:szCs w:val="22"/>
        </w:rPr>
        <w:t>Only information submitted by your Bid Manager to the [</w:t>
      </w:r>
      <w:r w:rsidRPr="00F94C27">
        <w:rPr>
          <w:rFonts w:ascii="Calibri" w:hAnsi="Calibri"/>
          <w:sz w:val="22"/>
          <w:szCs w:val="22"/>
          <w:highlight w:val="yellow"/>
        </w:rPr>
        <w:t>Name of your organisation</w:t>
      </w:r>
      <w:r w:rsidRPr="00F94C27">
        <w:rPr>
          <w:rFonts w:ascii="Calibri" w:hAnsi="Calibri"/>
          <w:sz w:val="22"/>
          <w:szCs w:val="22"/>
        </w:rPr>
        <w:t>] Procurement representative will be taken into account in this tender process.</w:t>
      </w:r>
    </w:p>
    <w:p w14:paraId="4152C870" w14:textId="77777777" w:rsidR="00D558D0" w:rsidRDefault="00D558D0" w:rsidP="00D558D0">
      <w:pPr>
        <w:rPr>
          <w:rFonts w:ascii="Calibri" w:hAnsi="Calibri"/>
          <w:sz w:val="22"/>
          <w:szCs w:val="22"/>
        </w:rPr>
      </w:pPr>
    </w:p>
    <w:p w14:paraId="1FE0382C" w14:textId="77777777" w:rsidR="00D558D0" w:rsidRDefault="00D558D0" w:rsidP="00D558D0">
      <w:pPr>
        <w:rPr>
          <w:rFonts w:ascii="Calibri" w:hAnsi="Calibri"/>
          <w:sz w:val="22"/>
          <w:szCs w:val="22"/>
        </w:rPr>
      </w:pPr>
      <w:r w:rsidRPr="00F94C27">
        <w:rPr>
          <w:rFonts w:ascii="Calibri" w:hAnsi="Calibri"/>
          <w:sz w:val="22"/>
          <w:szCs w:val="22"/>
        </w:rPr>
        <w:t>[</w:t>
      </w:r>
      <w:r w:rsidRPr="00F94C27">
        <w:rPr>
          <w:rFonts w:ascii="Calibri" w:hAnsi="Calibri"/>
          <w:sz w:val="22"/>
          <w:szCs w:val="22"/>
          <w:highlight w:val="yellow"/>
        </w:rPr>
        <w:t>Name of your organisation</w:t>
      </w:r>
      <w:r w:rsidRPr="00F94C27">
        <w:rPr>
          <w:rFonts w:ascii="Calibri" w:hAnsi="Calibri"/>
          <w:sz w:val="22"/>
          <w:szCs w:val="22"/>
        </w:rPr>
        <w:t>]</w:t>
      </w:r>
      <w:r>
        <w:rPr>
          <w:rFonts w:ascii="Calibri" w:hAnsi="Calibri"/>
          <w:sz w:val="22"/>
          <w:szCs w:val="22"/>
        </w:rPr>
        <w:t xml:space="preserve"> reserves the right to issue changes to this ITT at any time. Should this occur, </w:t>
      </w:r>
      <w:bookmarkStart w:id="19" w:name="_Hlk57322529"/>
      <w:r w:rsidRPr="00F94C27">
        <w:rPr>
          <w:rFonts w:ascii="Calibri" w:hAnsi="Calibri"/>
          <w:sz w:val="22"/>
          <w:szCs w:val="22"/>
        </w:rPr>
        <w:t>[</w:t>
      </w:r>
      <w:r w:rsidRPr="00F94C27">
        <w:rPr>
          <w:rFonts w:ascii="Calibri" w:hAnsi="Calibri"/>
          <w:sz w:val="22"/>
          <w:szCs w:val="22"/>
          <w:highlight w:val="yellow"/>
        </w:rPr>
        <w:t>Name of your organisation</w:t>
      </w:r>
      <w:r w:rsidRPr="00F94C27">
        <w:rPr>
          <w:rFonts w:ascii="Calibri" w:hAnsi="Calibri"/>
          <w:sz w:val="22"/>
          <w:szCs w:val="22"/>
        </w:rPr>
        <w:t>]</w:t>
      </w:r>
      <w:r>
        <w:rPr>
          <w:rFonts w:ascii="Calibri" w:hAnsi="Calibri"/>
          <w:sz w:val="22"/>
          <w:szCs w:val="22"/>
        </w:rPr>
        <w:t xml:space="preserve"> </w:t>
      </w:r>
      <w:bookmarkEnd w:id="19"/>
      <w:r>
        <w:rPr>
          <w:rFonts w:ascii="Calibri" w:hAnsi="Calibri"/>
          <w:sz w:val="22"/>
          <w:szCs w:val="22"/>
        </w:rPr>
        <w:t xml:space="preserve">will notify </w:t>
      </w:r>
      <w:r w:rsidRPr="00C34FC7">
        <w:rPr>
          <w:rFonts w:ascii="Calibri" w:hAnsi="Calibri"/>
          <w:sz w:val="22"/>
          <w:szCs w:val="22"/>
        </w:rPr>
        <w:t>all suppliers who have indicated an intention to respond to this ITT.</w:t>
      </w:r>
    </w:p>
    <w:p w14:paraId="77D7AE66" w14:textId="77777777" w:rsidR="00D558D0" w:rsidRDefault="00D558D0" w:rsidP="00D558D0">
      <w:pPr>
        <w:rPr>
          <w:rFonts w:ascii="Calibri" w:hAnsi="Calibri"/>
          <w:sz w:val="22"/>
          <w:szCs w:val="22"/>
        </w:rPr>
      </w:pPr>
    </w:p>
    <w:p w14:paraId="284A64A9" w14:textId="77777777" w:rsidR="00D558D0" w:rsidRPr="00FE3052" w:rsidRDefault="00D558D0" w:rsidP="00D558D0">
      <w:pPr>
        <w:rPr>
          <w:rFonts w:ascii="Calibri" w:hAnsi="Calibri"/>
          <w:sz w:val="22"/>
          <w:szCs w:val="22"/>
        </w:rPr>
      </w:pPr>
      <w:r>
        <w:rPr>
          <w:rFonts w:ascii="Calibri" w:hAnsi="Calibri"/>
          <w:sz w:val="22"/>
          <w:szCs w:val="22"/>
        </w:rPr>
        <w:t xml:space="preserve">All information provided by </w:t>
      </w:r>
      <w:bookmarkStart w:id="20" w:name="_Hlk57322915"/>
      <w:r w:rsidRPr="00F94C27">
        <w:rPr>
          <w:rFonts w:ascii="Calibri" w:hAnsi="Calibri"/>
          <w:sz w:val="22"/>
          <w:szCs w:val="22"/>
        </w:rPr>
        <w:t>[</w:t>
      </w:r>
      <w:r w:rsidRPr="00F94C27">
        <w:rPr>
          <w:rFonts w:ascii="Calibri" w:hAnsi="Calibri"/>
          <w:sz w:val="22"/>
          <w:szCs w:val="22"/>
          <w:highlight w:val="yellow"/>
        </w:rPr>
        <w:t>Name of your organisation</w:t>
      </w:r>
      <w:r w:rsidRPr="00F94C27">
        <w:rPr>
          <w:rFonts w:ascii="Calibri" w:hAnsi="Calibri"/>
          <w:sz w:val="22"/>
          <w:szCs w:val="22"/>
        </w:rPr>
        <w:t>]</w:t>
      </w:r>
      <w:bookmarkEnd w:id="20"/>
      <w:r>
        <w:rPr>
          <w:rFonts w:ascii="Calibri" w:hAnsi="Calibri"/>
          <w:sz w:val="22"/>
          <w:szCs w:val="22"/>
        </w:rPr>
        <w:t xml:space="preserve"> throughout this tender process is confidential.</w:t>
      </w:r>
    </w:p>
    <w:p w14:paraId="4904668F" w14:textId="77777777" w:rsidR="00D558D0" w:rsidRPr="00FE3052" w:rsidRDefault="00D558D0" w:rsidP="00D558D0">
      <w:pPr>
        <w:rPr>
          <w:rFonts w:ascii="Calibri" w:hAnsi="Calibri"/>
          <w:sz w:val="22"/>
          <w:szCs w:val="22"/>
          <w:lang w:val="en-US"/>
        </w:rPr>
      </w:pPr>
    </w:p>
    <w:p w14:paraId="48DF5A82" w14:textId="474924EA" w:rsidR="00D558D0" w:rsidRPr="00FE3052" w:rsidRDefault="00463770" w:rsidP="00D558D0">
      <w:pPr>
        <w:pStyle w:val="Heading1"/>
      </w:pPr>
      <w:bookmarkStart w:id="21" w:name="_Toc57569739"/>
      <w:r>
        <w:t>5</w:t>
      </w:r>
      <w:r w:rsidR="00D558D0" w:rsidRPr="00FE3052">
        <w:t>.</w:t>
      </w:r>
      <w:r w:rsidR="00D558D0">
        <w:t>0</w:t>
      </w:r>
      <w:r w:rsidR="00D558D0" w:rsidRPr="00FE3052">
        <w:t xml:space="preserve"> Tender Assessments</w:t>
      </w:r>
      <w:bookmarkEnd w:id="21"/>
    </w:p>
    <w:p w14:paraId="3BA00FE8" w14:textId="77777777" w:rsidR="00D558D0" w:rsidRPr="00EB5F90" w:rsidRDefault="00D558D0" w:rsidP="00D558D0">
      <w:pPr>
        <w:rPr>
          <w:rFonts w:ascii="Calibri" w:hAnsi="Calibri"/>
          <w:bCs w:val="0"/>
          <w:sz w:val="22"/>
          <w:szCs w:val="22"/>
        </w:rPr>
      </w:pPr>
    </w:p>
    <w:p w14:paraId="068F1997" w14:textId="77777777" w:rsidR="00D558D0" w:rsidRDefault="00D558D0" w:rsidP="00D558D0">
      <w:pPr>
        <w:rPr>
          <w:rFonts w:ascii="Calibri" w:hAnsi="Calibri"/>
          <w:sz w:val="22"/>
          <w:szCs w:val="22"/>
        </w:rPr>
      </w:pPr>
      <w:r w:rsidRPr="00EB5F90">
        <w:rPr>
          <w:rFonts w:ascii="Calibri" w:hAnsi="Calibri"/>
          <w:bCs w:val="0"/>
          <w:sz w:val="22"/>
          <w:szCs w:val="22"/>
        </w:rPr>
        <w:t>Shortly after the deadline for submitting responses to this ITT</w:t>
      </w:r>
      <w:r>
        <w:rPr>
          <w:rFonts w:ascii="Calibri" w:hAnsi="Calibri"/>
          <w:bCs w:val="0"/>
          <w:sz w:val="22"/>
          <w:szCs w:val="22"/>
        </w:rPr>
        <w:t xml:space="preserve"> has lapsed, </w:t>
      </w:r>
      <w:r w:rsidRPr="00F94C27">
        <w:rPr>
          <w:rFonts w:ascii="Calibri" w:hAnsi="Calibri"/>
          <w:sz w:val="22"/>
          <w:szCs w:val="22"/>
        </w:rPr>
        <w:t>[</w:t>
      </w:r>
      <w:r w:rsidRPr="00F94C27">
        <w:rPr>
          <w:rFonts w:ascii="Calibri" w:hAnsi="Calibri"/>
          <w:sz w:val="22"/>
          <w:szCs w:val="22"/>
          <w:highlight w:val="yellow"/>
        </w:rPr>
        <w:t>Name of your organisation</w:t>
      </w:r>
      <w:r w:rsidRPr="00F94C27">
        <w:rPr>
          <w:rFonts w:ascii="Calibri" w:hAnsi="Calibri"/>
          <w:sz w:val="22"/>
          <w:szCs w:val="22"/>
        </w:rPr>
        <w:t>]</w:t>
      </w:r>
      <w:r>
        <w:rPr>
          <w:rFonts w:ascii="Calibri" w:hAnsi="Calibri"/>
          <w:sz w:val="22"/>
          <w:szCs w:val="22"/>
        </w:rPr>
        <w:t xml:space="preserve"> will confirm receipt of any received tender submission and also confirm whether such submission complies with </w:t>
      </w:r>
      <w:r w:rsidRPr="00A10CED">
        <w:rPr>
          <w:rFonts w:ascii="Calibri" w:hAnsi="Calibri"/>
          <w:i/>
          <w:iCs/>
          <w:sz w:val="22"/>
          <w:szCs w:val="22"/>
        </w:rPr>
        <w:t>Response guidelines</w:t>
      </w:r>
      <w:r>
        <w:rPr>
          <w:rFonts w:ascii="Calibri" w:hAnsi="Calibri"/>
          <w:sz w:val="22"/>
          <w:szCs w:val="22"/>
        </w:rPr>
        <w:t xml:space="preserve"> outlined in this ITT.</w:t>
      </w:r>
    </w:p>
    <w:p w14:paraId="3AD57552" w14:textId="77777777" w:rsidR="00D558D0" w:rsidRDefault="00D558D0" w:rsidP="00D558D0">
      <w:pPr>
        <w:rPr>
          <w:rFonts w:ascii="Calibri" w:hAnsi="Calibri"/>
          <w:sz w:val="22"/>
          <w:szCs w:val="22"/>
        </w:rPr>
      </w:pPr>
    </w:p>
    <w:p w14:paraId="2A029EDC" w14:textId="77777777" w:rsidR="00D558D0" w:rsidRDefault="00D558D0" w:rsidP="00D558D0">
      <w:pPr>
        <w:rPr>
          <w:rFonts w:ascii="Calibri" w:hAnsi="Calibri"/>
          <w:sz w:val="22"/>
          <w:szCs w:val="22"/>
        </w:rPr>
      </w:pPr>
      <w:r>
        <w:rPr>
          <w:rFonts w:ascii="Calibri" w:hAnsi="Calibri"/>
          <w:sz w:val="22"/>
          <w:szCs w:val="22"/>
        </w:rPr>
        <w:t>Scoring and ultimate selection of the winning bid will be based on a mixture of the following criteria listed alphabetically (i.e. not in order of importance):</w:t>
      </w:r>
    </w:p>
    <w:p w14:paraId="4195301E" w14:textId="77777777" w:rsidR="00D558D0" w:rsidRDefault="00D558D0" w:rsidP="00D558D0">
      <w:pPr>
        <w:rPr>
          <w:rFonts w:ascii="Calibri" w:hAnsi="Calibri"/>
          <w:sz w:val="22"/>
          <w:szCs w:val="22"/>
        </w:rPr>
      </w:pPr>
    </w:p>
    <w:p w14:paraId="1363D2B5" w14:textId="1B0733AE" w:rsidR="00D558D0" w:rsidRDefault="00D558D0" w:rsidP="00D558D0">
      <w:pPr>
        <w:rPr>
          <w:rFonts w:ascii="Calibri" w:hAnsi="Calibri"/>
          <w:sz w:val="22"/>
          <w:szCs w:val="22"/>
        </w:rPr>
      </w:pPr>
      <w:r>
        <w:rPr>
          <w:rFonts w:ascii="Calibri" w:hAnsi="Calibri"/>
          <w:sz w:val="22"/>
          <w:szCs w:val="22"/>
        </w:rPr>
        <w:t>[</w:t>
      </w:r>
      <w:r w:rsidRPr="00A10CED">
        <w:rPr>
          <w:rFonts w:ascii="Calibri" w:hAnsi="Calibri"/>
          <w:sz w:val="22"/>
          <w:szCs w:val="22"/>
          <w:highlight w:val="yellow"/>
        </w:rPr>
        <w:t xml:space="preserve">Amend </w:t>
      </w:r>
      <w:r w:rsidR="007F6251">
        <w:rPr>
          <w:rFonts w:ascii="Calibri" w:hAnsi="Calibri"/>
          <w:sz w:val="22"/>
          <w:szCs w:val="22"/>
          <w:highlight w:val="yellow"/>
        </w:rPr>
        <w:t xml:space="preserve">criteria below </w:t>
      </w:r>
      <w:r w:rsidRPr="00A10CED">
        <w:rPr>
          <w:rFonts w:ascii="Calibri" w:hAnsi="Calibri"/>
          <w:sz w:val="22"/>
          <w:szCs w:val="22"/>
          <w:highlight w:val="yellow"/>
        </w:rPr>
        <w:t>as appropriate</w:t>
      </w:r>
      <w:r>
        <w:rPr>
          <w:rFonts w:ascii="Calibri" w:hAnsi="Calibri"/>
          <w:sz w:val="22"/>
          <w:szCs w:val="22"/>
        </w:rPr>
        <w:t>]</w:t>
      </w:r>
    </w:p>
    <w:p w14:paraId="77971B21" w14:textId="77777777" w:rsidR="00D558D0" w:rsidRDefault="00D558D0" w:rsidP="00D558D0">
      <w:pPr>
        <w:rPr>
          <w:rFonts w:ascii="Calibri" w:hAnsi="Calibri"/>
          <w:sz w:val="22"/>
          <w:szCs w:val="22"/>
        </w:rPr>
      </w:pPr>
    </w:p>
    <w:p w14:paraId="7AF8B5B9" w14:textId="77777777" w:rsidR="00D558D0" w:rsidRDefault="00D558D0" w:rsidP="00D558D0">
      <w:pPr>
        <w:numPr>
          <w:ilvl w:val="0"/>
          <w:numId w:val="5"/>
        </w:numPr>
        <w:rPr>
          <w:rFonts w:ascii="Calibri" w:hAnsi="Calibri"/>
          <w:sz w:val="22"/>
          <w:szCs w:val="22"/>
        </w:rPr>
      </w:pPr>
      <w:r>
        <w:rPr>
          <w:rFonts w:ascii="Calibri" w:hAnsi="Calibri"/>
          <w:sz w:val="22"/>
          <w:szCs w:val="22"/>
        </w:rPr>
        <w:t>Ability to adapt to changing requirements</w:t>
      </w:r>
    </w:p>
    <w:p w14:paraId="32607A69" w14:textId="77777777" w:rsidR="00D558D0" w:rsidRDefault="00D558D0" w:rsidP="00D558D0">
      <w:pPr>
        <w:numPr>
          <w:ilvl w:val="0"/>
          <w:numId w:val="5"/>
        </w:numPr>
        <w:rPr>
          <w:rFonts w:ascii="Calibri" w:hAnsi="Calibri"/>
          <w:sz w:val="22"/>
          <w:szCs w:val="22"/>
        </w:rPr>
      </w:pPr>
      <w:r>
        <w:rPr>
          <w:rFonts w:ascii="Calibri" w:hAnsi="Calibri"/>
          <w:sz w:val="22"/>
          <w:szCs w:val="22"/>
        </w:rPr>
        <w:t>Continuous improvement plans</w:t>
      </w:r>
    </w:p>
    <w:p w14:paraId="3A44DFE4" w14:textId="77777777" w:rsidR="00D558D0" w:rsidRDefault="00D558D0" w:rsidP="00D558D0">
      <w:pPr>
        <w:numPr>
          <w:ilvl w:val="0"/>
          <w:numId w:val="5"/>
        </w:numPr>
        <w:rPr>
          <w:rFonts w:ascii="Calibri" w:hAnsi="Calibri"/>
          <w:sz w:val="22"/>
          <w:szCs w:val="22"/>
        </w:rPr>
      </w:pPr>
      <w:r>
        <w:rPr>
          <w:rFonts w:ascii="Calibri" w:hAnsi="Calibri"/>
          <w:sz w:val="22"/>
          <w:szCs w:val="22"/>
        </w:rPr>
        <w:t>Cultural fit</w:t>
      </w:r>
    </w:p>
    <w:p w14:paraId="7F4E0E2F" w14:textId="77777777" w:rsidR="00D558D0" w:rsidRDefault="00D558D0" w:rsidP="00D558D0">
      <w:pPr>
        <w:numPr>
          <w:ilvl w:val="0"/>
          <w:numId w:val="5"/>
        </w:numPr>
        <w:rPr>
          <w:rFonts w:ascii="Calibri" w:hAnsi="Calibri"/>
          <w:sz w:val="22"/>
          <w:szCs w:val="22"/>
        </w:rPr>
      </w:pPr>
      <w:r>
        <w:rPr>
          <w:rFonts w:ascii="Calibri" w:hAnsi="Calibri"/>
          <w:sz w:val="22"/>
          <w:szCs w:val="22"/>
        </w:rPr>
        <w:t>Financial stability</w:t>
      </w:r>
    </w:p>
    <w:p w14:paraId="7083118A" w14:textId="77777777" w:rsidR="00D558D0" w:rsidRDefault="00D558D0" w:rsidP="00D558D0">
      <w:pPr>
        <w:numPr>
          <w:ilvl w:val="0"/>
          <w:numId w:val="5"/>
        </w:numPr>
        <w:rPr>
          <w:rFonts w:ascii="Calibri" w:hAnsi="Calibri"/>
          <w:sz w:val="22"/>
          <w:szCs w:val="22"/>
        </w:rPr>
      </w:pPr>
      <w:r>
        <w:rPr>
          <w:rFonts w:ascii="Calibri" w:hAnsi="Calibri"/>
          <w:sz w:val="22"/>
          <w:szCs w:val="22"/>
        </w:rPr>
        <w:t>Price</w:t>
      </w:r>
    </w:p>
    <w:p w14:paraId="6F44CDB2" w14:textId="77777777" w:rsidR="00D558D0" w:rsidRDefault="00D558D0" w:rsidP="00D558D0">
      <w:pPr>
        <w:numPr>
          <w:ilvl w:val="0"/>
          <w:numId w:val="5"/>
        </w:numPr>
        <w:rPr>
          <w:rFonts w:ascii="Calibri" w:hAnsi="Calibri"/>
          <w:sz w:val="22"/>
          <w:szCs w:val="22"/>
        </w:rPr>
      </w:pPr>
      <w:r>
        <w:rPr>
          <w:rFonts w:ascii="Calibri" w:hAnsi="Calibri"/>
          <w:sz w:val="22"/>
          <w:szCs w:val="22"/>
        </w:rPr>
        <w:t>Quality</w:t>
      </w:r>
    </w:p>
    <w:p w14:paraId="3D941B87" w14:textId="77777777" w:rsidR="00D558D0" w:rsidRDefault="00D558D0" w:rsidP="00D558D0">
      <w:pPr>
        <w:numPr>
          <w:ilvl w:val="0"/>
          <w:numId w:val="5"/>
        </w:numPr>
        <w:rPr>
          <w:rFonts w:ascii="Calibri" w:hAnsi="Calibri"/>
          <w:sz w:val="22"/>
          <w:szCs w:val="22"/>
        </w:rPr>
      </w:pPr>
      <w:r>
        <w:rPr>
          <w:rFonts w:ascii="Calibri" w:hAnsi="Calibri"/>
          <w:sz w:val="22"/>
          <w:szCs w:val="22"/>
        </w:rPr>
        <w:t>Relevant experience</w:t>
      </w:r>
    </w:p>
    <w:p w14:paraId="75F0D93D" w14:textId="77777777" w:rsidR="00D558D0" w:rsidRDefault="00D558D0" w:rsidP="00D558D0">
      <w:pPr>
        <w:numPr>
          <w:ilvl w:val="0"/>
          <w:numId w:val="5"/>
        </w:numPr>
        <w:rPr>
          <w:rFonts w:ascii="Calibri" w:hAnsi="Calibri"/>
          <w:sz w:val="22"/>
          <w:szCs w:val="22"/>
        </w:rPr>
      </w:pPr>
      <w:r>
        <w:rPr>
          <w:rFonts w:ascii="Calibri" w:hAnsi="Calibri"/>
          <w:sz w:val="22"/>
          <w:szCs w:val="22"/>
        </w:rPr>
        <w:t>Strategic fit</w:t>
      </w:r>
    </w:p>
    <w:p w14:paraId="33CAF924" w14:textId="77777777" w:rsidR="00D558D0" w:rsidRPr="006C4F16" w:rsidRDefault="00D558D0" w:rsidP="00D558D0">
      <w:pPr>
        <w:numPr>
          <w:ilvl w:val="0"/>
          <w:numId w:val="5"/>
        </w:numPr>
        <w:rPr>
          <w:rFonts w:ascii="Calibri" w:hAnsi="Calibri"/>
          <w:sz w:val="22"/>
          <w:szCs w:val="22"/>
        </w:rPr>
      </w:pPr>
      <w:r>
        <w:rPr>
          <w:rFonts w:ascii="Calibri" w:hAnsi="Calibri"/>
          <w:sz w:val="22"/>
          <w:szCs w:val="22"/>
        </w:rPr>
        <w:t>Understanding of requirements</w:t>
      </w:r>
    </w:p>
    <w:p w14:paraId="37B8FAE5" w14:textId="14BCB45F" w:rsidR="00D558D0" w:rsidRDefault="00D558D0"/>
    <w:p w14:paraId="13F267E6" w14:textId="6D669016" w:rsidR="00463770" w:rsidRDefault="00463770" w:rsidP="00463770">
      <w:pPr>
        <w:pStyle w:val="Heading1"/>
      </w:pPr>
      <w:bookmarkStart w:id="22" w:name="_Toc57569740"/>
      <w:r>
        <w:lastRenderedPageBreak/>
        <w:t>6</w:t>
      </w:r>
      <w:r>
        <w:t xml:space="preserve">.0 </w:t>
      </w:r>
      <w:r w:rsidRPr="00FE3052">
        <w:t>Timetable</w:t>
      </w:r>
      <w:bookmarkEnd w:id="22"/>
    </w:p>
    <w:p w14:paraId="558894C1" w14:textId="77777777" w:rsidR="00463770" w:rsidRDefault="00463770" w:rsidP="00463770">
      <w:pPr>
        <w:rPr>
          <w:rFonts w:ascii="Calibri" w:hAnsi="Calibri"/>
          <w:b/>
          <w:bCs w:val="0"/>
        </w:rPr>
      </w:pPr>
    </w:p>
    <w:p w14:paraId="73BFA4C6" w14:textId="7E564990" w:rsidR="00463770" w:rsidRPr="004758DC" w:rsidRDefault="00463770" w:rsidP="00463770">
      <w:pPr>
        <w:rPr>
          <w:rFonts w:ascii="Calibri" w:hAnsi="Calibri"/>
          <w:sz w:val="22"/>
          <w:szCs w:val="22"/>
        </w:rPr>
      </w:pPr>
      <w:r w:rsidRPr="004758DC">
        <w:rPr>
          <w:rFonts w:ascii="Calibri" w:hAnsi="Calibri"/>
          <w:sz w:val="22"/>
          <w:szCs w:val="22"/>
        </w:rPr>
        <w:t>The following timescales are for guidance only and are subject to change</w:t>
      </w:r>
      <w:r w:rsidR="007F6251">
        <w:rPr>
          <w:rFonts w:ascii="Calibri" w:hAnsi="Calibri"/>
          <w:sz w:val="22"/>
          <w:szCs w:val="22"/>
        </w:rPr>
        <w:t>.</w:t>
      </w:r>
    </w:p>
    <w:p w14:paraId="1A213904" w14:textId="77777777" w:rsidR="00463770" w:rsidRPr="004758DC" w:rsidRDefault="00463770" w:rsidP="00463770">
      <w:pPr>
        <w:pStyle w:val="BodyText3"/>
        <w:numPr>
          <w:ilvl w:val="12"/>
          <w:numId w:val="0"/>
        </w:numPr>
        <w:tabs>
          <w:tab w:val="clear" w:pos="720"/>
          <w:tab w:val="clear" w:pos="1440"/>
          <w:tab w:val="clear" w:pos="2160"/>
          <w:tab w:val="clear" w:pos="2880"/>
        </w:tabs>
        <w:ind w:left="720"/>
        <w:rPr>
          <w:rFonts w:ascii="Calibri" w:hAnsi="Calibri"/>
          <w:bCs/>
          <w:sz w:val="22"/>
          <w:szCs w:val="22"/>
          <w:lang w:val="en-GB"/>
        </w:rPr>
      </w:pPr>
    </w:p>
    <w:tbl>
      <w:tblPr>
        <w:tblW w:w="5524"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1E0" w:firstRow="1" w:lastRow="1" w:firstColumn="1" w:lastColumn="1" w:noHBand="0" w:noVBand="0"/>
      </w:tblPr>
      <w:tblGrid>
        <w:gridCol w:w="3936"/>
        <w:gridCol w:w="1588"/>
      </w:tblGrid>
      <w:tr w:rsidR="00463770" w:rsidRPr="007E185E" w14:paraId="0DA24901" w14:textId="77777777" w:rsidTr="007F6251">
        <w:tc>
          <w:tcPr>
            <w:tcW w:w="3936" w:type="dxa"/>
            <w:tcBorders>
              <w:bottom w:val="single" w:sz="12" w:space="0" w:color="9CC2E5"/>
            </w:tcBorders>
            <w:shd w:val="clear" w:color="auto" w:fill="auto"/>
          </w:tcPr>
          <w:p w14:paraId="07951650"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 xml:space="preserve">General </w:t>
            </w:r>
          </w:p>
        </w:tc>
        <w:tc>
          <w:tcPr>
            <w:tcW w:w="1588" w:type="dxa"/>
            <w:tcBorders>
              <w:bottom w:val="single" w:sz="12" w:space="0" w:color="9CC2E5"/>
            </w:tcBorders>
            <w:shd w:val="clear" w:color="auto" w:fill="auto"/>
          </w:tcPr>
          <w:p w14:paraId="7D85B5F4"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Date</w:t>
            </w:r>
          </w:p>
        </w:tc>
      </w:tr>
      <w:tr w:rsidR="00463770" w:rsidRPr="007E185E" w14:paraId="686B06C8" w14:textId="77777777" w:rsidTr="007F6251">
        <w:tc>
          <w:tcPr>
            <w:tcW w:w="3936" w:type="dxa"/>
            <w:shd w:val="clear" w:color="auto" w:fill="auto"/>
          </w:tcPr>
          <w:p w14:paraId="25D76C7A"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ITT release</w:t>
            </w:r>
          </w:p>
        </w:tc>
        <w:tc>
          <w:tcPr>
            <w:tcW w:w="1588" w:type="dxa"/>
            <w:shd w:val="clear" w:color="auto" w:fill="auto"/>
          </w:tcPr>
          <w:p w14:paraId="5469583D" w14:textId="77777777" w:rsidR="00463770" w:rsidRPr="007E185E" w:rsidRDefault="00463770" w:rsidP="00851C68">
            <w:pPr>
              <w:rPr>
                <w:rFonts w:ascii="Calibri" w:hAnsi="Calibri"/>
                <w:b/>
                <w:bCs w:val="0"/>
                <w:sz w:val="20"/>
                <w:szCs w:val="20"/>
                <w:lang w:val="fr-FR"/>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r w:rsidR="00463770" w:rsidRPr="007E185E" w14:paraId="153A3719" w14:textId="77777777" w:rsidTr="007F6251">
        <w:tc>
          <w:tcPr>
            <w:tcW w:w="3936" w:type="dxa"/>
            <w:shd w:val="clear" w:color="auto" w:fill="auto"/>
          </w:tcPr>
          <w:p w14:paraId="6CF012B3"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 xml:space="preserve">Confirm intention to bid </w:t>
            </w:r>
          </w:p>
        </w:tc>
        <w:tc>
          <w:tcPr>
            <w:tcW w:w="1588" w:type="dxa"/>
            <w:shd w:val="clear" w:color="auto" w:fill="auto"/>
          </w:tcPr>
          <w:p w14:paraId="510A5A62" w14:textId="77777777" w:rsidR="00463770" w:rsidRPr="007E185E" w:rsidRDefault="00463770" w:rsidP="00851C68">
            <w:pPr>
              <w:rPr>
                <w:rFonts w:ascii="Calibri" w:hAnsi="Calibri"/>
                <w:b/>
                <w:bCs w:val="0"/>
                <w:sz w:val="20"/>
                <w:szCs w:val="20"/>
                <w:lang w:val="fr-FR"/>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r w:rsidR="00463770" w:rsidRPr="007E185E" w14:paraId="4999811F" w14:textId="77777777" w:rsidTr="007F6251">
        <w:tc>
          <w:tcPr>
            <w:tcW w:w="3936" w:type="dxa"/>
            <w:shd w:val="clear" w:color="auto" w:fill="auto"/>
          </w:tcPr>
          <w:p w14:paraId="75607738"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Deadline for submitting questions</w:t>
            </w:r>
          </w:p>
        </w:tc>
        <w:tc>
          <w:tcPr>
            <w:tcW w:w="1588" w:type="dxa"/>
            <w:shd w:val="clear" w:color="auto" w:fill="auto"/>
          </w:tcPr>
          <w:p w14:paraId="10CAA7F1" w14:textId="0E960834" w:rsidR="00463770" w:rsidRPr="007E185E" w:rsidRDefault="00463770" w:rsidP="00851C68">
            <w:pPr>
              <w:rPr>
                <w:rFonts w:ascii="Calibri" w:hAnsi="Calibri"/>
                <w:b/>
                <w:bCs w:val="0"/>
                <w:sz w:val="20"/>
                <w:szCs w:val="20"/>
              </w:rPr>
            </w:pPr>
            <w:r w:rsidRPr="007E185E">
              <w:rPr>
                <w:rFonts w:ascii="Calibri" w:hAnsi="Calibri"/>
                <w:b/>
                <w:bCs w:val="0"/>
                <w:sz w:val="20"/>
                <w:szCs w:val="20"/>
                <w:lang w:val="fr-FR"/>
              </w:rPr>
              <w:t>[</w:t>
            </w:r>
            <w:r w:rsidRPr="007F6251">
              <w:rPr>
                <w:rFonts w:ascii="Calibri" w:hAnsi="Calibri"/>
                <w:b/>
                <w:bCs w:val="0"/>
                <w:sz w:val="20"/>
                <w:szCs w:val="20"/>
                <w:highlight w:val="yellow"/>
                <w:lang w:val="fr-FR"/>
              </w:rPr>
              <w:t>date</w:t>
            </w:r>
            <w:r w:rsidR="007F6251" w:rsidRPr="007F6251">
              <w:rPr>
                <w:rFonts w:ascii="Calibri" w:hAnsi="Calibri"/>
                <w:b/>
                <w:bCs w:val="0"/>
                <w:sz w:val="20"/>
                <w:szCs w:val="20"/>
                <w:highlight w:val="yellow"/>
                <w:lang w:val="fr-FR"/>
              </w:rPr>
              <w:t xml:space="preserve"> and time</w:t>
            </w:r>
            <w:r w:rsidRPr="007E185E">
              <w:rPr>
                <w:rFonts w:ascii="Calibri" w:hAnsi="Calibri"/>
                <w:b/>
                <w:bCs w:val="0"/>
                <w:sz w:val="20"/>
                <w:szCs w:val="20"/>
                <w:lang w:val="fr-FR"/>
              </w:rPr>
              <w:t>]</w:t>
            </w:r>
          </w:p>
        </w:tc>
      </w:tr>
      <w:tr w:rsidR="00463770" w:rsidRPr="007E185E" w14:paraId="1D1C6D87" w14:textId="77777777" w:rsidTr="007F6251">
        <w:trPr>
          <w:trHeight w:val="299"/>
        </w:trPr>
        <w:tc>
          <w:tcPr>
            <w:tcW w:w="3936" w:type="dxa"/>
            <w:shd w:val="clear" w:color="auto" w:fill="auto"/>
          </w:tcPr>
          <w:p w14:paraId="20FB616C"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Deadline for submitting responses to this ITT</w:t>
            </w:r>
          </w:p>
        </w:tc>
        <w:tc>
          <w:tcPr>
            <w:tcW w:w="1588" w:type="dxa"/>
            <w:shd w:val="clear" w:color="auto" w:fill="auto"/>
          </w:tcPr>
          <w:p w14:paraId="66D539EF" w14:textId="2ADD576F" w:rsidR="00463770" w:rsidRPr="007E185E" w:rsidRDefault="00463770" w:rsidP="00851C68">
            <w:pPr>
              <w:rPr>
                <w:rFonts w:ascii="Calibri" w:hAnsi="Calibri"/>
                <w:b/>
                <w:bCs w:val="0"/>
                <w:sz w:val="20"/>
                <w:szCs w:val="20"/>
              </w:rPr>
            </w:pPr>
            <w:r w:rsidRPr="007E185E">
              <w:rPr>
                <w:rFonts w:ascii="Calibri" w:hAnsi="Calibri"/>
                <w:b/>
                <w:bCs w:val="0"/>
                <w:sz w:val="20"/>
                <w:szCs w:val="20"/>
                <w:lang w:val="fr-FR"/>
              </w:rPr>
              <w:t>[</w:t>
            </w:r>
            <w:r w:rsidR="007F6251" w:rsidRPr="007F6251">
              <w:rPr>
                <w:rFonts w:ascii="Calibri" w:hAnsi="Calibri"/>
                <w:b/>
                <w:bCs w:val="0"/>
                <w:sz w:val="20"/>
                <w:szCs w:val="20"/>
                <w:highlight w:val="yellow"/>
                <w:lang w:val="fr-FR"/>
              </w:rPr>
              <w:t>date and time</w:t>
            </w:r>
            <w:r w:rsidRPr="007E185E">
              <w:rPr>
                <w:rFonts w:ascii="Calibri" w:hAnsi="Calibri"/>
                <w:b/>
                <w:bCs w:val="0"/>
                <w:sz w:val="20"/>
                <w:szCs w:val="20"/>
                <w:lang w:val="fr-FR"/>
              </w:rPr>
              <w:t>]</w:t>
            </w:r>
          </w:p>
        </w:tc>
      </w:tr>
      <w:tr w:rsidR="00463770" w:rsidRPr="007E185E" w14:paraId="45BBDF6F" w14:textId="77777777" w:rsidTr="007F6251">
        <w:tc>
          <w:tcPr>
            <w:tcW w:w="3936" w:type="dxa"/>
            <w:shd w:val="clear" w:color="auto" w:fill="auto"/>
          </w:tcPr>
          <w:p w14:paraId="66A29681" w14:textId="0206E2A4" w:rsidR="00463770" w:rsidRPr="007E185E" w:rsidRDefault="00463770" w:rsidP="00851C68">
            <w:pPr>
              <w:rPr>
                <w:rFonts w:ascii="Calibri" w:hAnsi="Calibri"/>
                <w:b/>
                <w:bCs w:val="0"/>
                <w:sz w:val="20"/>
                <w:szCs w:val="20"/>
              </w:rPr>
            </w:pPr>
            <w:r w:rsidRPr="007E185E">
              <w:rPr>
                <w:rFonts w:ascii="Calibri" w:hAnsi="Calibri"/>
                <w:b/>
                <w:bCs w:val="0"/>
                <w:sz w:val="20"/>
                <w:szCs w:val="20"/>
              </w:rPr>
              <w:t xml:space="preserve">Confirmation </w:t>
            </w:r>
            <w:r w:rsidR="007F6251">
              <w:rPr>
                <w:rFonts w:ascii="Calibri" w:hAnsi="Calibri"/>
                <w:b/>
                <w:bCs w:val="0"/>
                <w:sz w:val="20"/>
                <w:szCs w:val="20"/>
              </w:rPr>
              <w:t>of receipt and compliance</w:t>
            </w:r>
          </w:p>
        </w:tc>
        <w:tc>
          <w:tcPr>
            <w:tcW w:w="1588" w:type="dxa"/>
            <w:shd w:val="clear" w:color="auto" w:fill="auto"/>
          </w:tcPr>
          <w:p w14:paraId="0674B120" w14:textId="6B53CBAC" w:rsidR="00463770" w:rsidRPr="007E185E" w:rsidRDefault="007F6251" w:rsidP="00851C68">
            <w:pPr>
              <w:rPr>
                <w:rFonts w:ascii="Calibri" w:hAnsi="Calibri"/>
                <w:b/>
                <w:bCs w:val="0"/>
                <w:sz w:val="20"/>
                <w:szCs w:val="20"/>
                <w:lang w:val="fr-FR"/>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r w:rsidR="00463770" w:rsidRPr="007E185E" w14:paraId="2EA35C6C" w14:textId="77777777" w:rsidTr="007F6251">
        <w:tc>
          <w:tcPr>
            <w:tcW w:w="3936" w:type="dxa"/>
            <w:shd w:val="clear" w:color="auto" w:fill="auto"/>
          </w:tcPr>
          <w:p w14:paraId="537771C0"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 xml:space="preserve">Short listing of suppliers for interview   </w:t>
            </w:r>
          </w:p>
        </w:tc>
        <w:tc>
          <w:tcPr>
            <w:tcW w:w="1588" w:type="dxa"/>
            <w:shd w:val="clear" w:color="auto" w:fill="auto"/>
          </w:tcPr>
          <w:p w14:paraId="2853B715"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r w:rsidR="00463770" w:rsidRPr="007E185E" w14:paraId="5D6ABEA2" w14:textId="77777777" w:rsidTr="007F6251">
        <w:tc>
          <w:tcPr>
            <w:tcW w:w="3936" w:type="dxa"/>
            <w:shd w:val="clear" w:color="auto" w:fill="auto"/>
          </w:tcPr>
          <w:p w14:paraId="4C1D7320"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Interviews</w:t>
            </w:r>
          </w:p>
        </w:tc>
        <w:tc>
          <w:tcPr>
            <w:tcW w:w="1588" w:type="dxa"/>
            <w:shd w:val="clear" w:color="auto" w:fill="auto"/>
          </w:tcPr>
          <w:p w14:paraId="20D66EF0" w14:textId="77777777" w:rsidR="00463770" w:rsidRPr="007E185E" w:rsidRDefault="00463770" w:rsidP="00851C68">
            <w:pPr>
              <w:rPr>
                <w:rFonts w:ascii="Calibri" w:hAnsi="Calibri"/>
                <w:b/>
                <w:bCs w:val="0"/>
                <w:i/>
                <w:color w:val="0000FF"/>
                <w:sz w:val="20"/>
                <w:szCs w:val="20"/>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r w:rsidR="00463770" w:rsidRPr="007E185E" w14:paraId="02228008" w14:textId="77777777" w:rsidTr="007F6251">
        <w:tc>
          <w:tcPr>
            <w:tcW w:w="3936" w:type="dxa"/>
            <w:shd w:val="clear" w:color="auto" w:fill="auto"/>
          </w:tcPr>
          <w:p w14:paraId="632037B3"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Selection of winning bid</w:t>
            </w:r>
          </w:p>
        </w:tc>
        <w:tc>
          <w:tcPr>
            <w:tcW w:w="1588" w:type="dxa"/>
            <w:shd w:val="clear" w:color="auto" w:fill="auto"/>
          </w:tcPr>
          <w:p w14:paraId="6605A89D" w14:textId="77777777" w:rsidR="00463770" w:rsidRPr="007E185E" w:rsidRDefault="00463770" w:rsidP="00851C68">
            <w:pPr>
              <w:rPr>
                <w:rFonts w:ascii="Calibri" w:hAnsi="Calibri"/>
                <w:b/>
                <w:bCs w:val="0"/>
                <w:color w:val="0000FF"/>
                <w:sz w:val="20"/>
                <w:szCs w:val="20"/>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r w:rsidR="00463770" w:rsidRPr="007E185E" w14:paraId="2E852DA1" w14:textId="77777777" w:rsidTr="007F6251">
        <w:tc>
          <w:tcPr>
            <w:tcW w:w="3936" w:type="dxa"/>
            <w:tcBorders>
              <w:top w:val="double" w:sz="2" w:space="0" w:color="9CC2E5"/>
            </w:tcBorders>
            <w:shd w:val="clear" w:color="auto" w:fill="auto"/>
          </w:tcPr>
          <w:p w14:paraId="00966317"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rPr>
              <w:t>Contract implementation complete</w:t>
            </w:r>
          </w:p>
        </w:tc>
        <w:tc>
          <w:tcPr>
            <w:tcW w:w="1588" w:type="dxa"/>
            <w:tcBorders>
              <w:top w:val="double" w:sz="2" w:space="0" w:color="9CC2E5"/>
            </w:tcBorders>
            <w:shd w:val="clear" w:color="auto" w:fill="auto"/>
          </w:tcPr>
          <w:p w14:paraId="246414F8" w14:textId="77777777" w:rsidR="00463770" w:rsidRPr="007E185E" w:rsidRDefault="00463770" w:rsidP="00851C68">
            <w:pPr>
              <w:rPr>
                <w:rFonts w:ascii="Calibri" w:hAnsi="Calibri"/>
                <w:b/>
                <w:bCs w:val="0"/>
                <w:sz w:val="20"/>
                <w:szCs w:val="20"/>
              </w:rPr>
            </w:pPr>
            <w:r w:rsidRPr="007E185E">
              <w:rPr>
                <w:rFonts w:ascii="Calibri" w:hAnsi="Calibri"/>
                <w:b/>
                <w:bCs w:val="0"/>
                <w:sz w:val="20"/>
                <w:szCs w:val="20"/>
                <w:lang w:val="fr-FR"/>
              </w:rPr>
              <w:t>[</w:t>
            </w:r>
            <w:r w:rsidRPr="007E185E">
              <w:rPr>
                <w:rFonts w:ascii="Calibri" w:hAnsi="Calibri"/>
                <w:b/>
                <w:bCs w:val="0"/>
                <w:sz w:val="20"/>
                <w:szCs w:val="20"/>
                <w:highlight w:val="yellow"/>
                <w:lang w:val="fr-FR"/>
              </w:rPr>
              <w:t>date</w:t>
            </w:r>
            <w:r w:rsidRPr="007E185E">
              <w:rPr>
                <w:rFonts w:ascii="Calibri" w:hAnsi="Calibri"/>
                <w:b/>
                <w:bCs w:val="0"/>
                <w:sz w:val="20"/>
                <w:szCs w:val="20"/>
                <w:lang w:val="fr-FR"/>
              </w:rPr>
              <w:t>]</w:t>
            </w:r>
          </w:p>
        </w:tc>
      </w:tr>
    </w:tbl>
    <w:p w14:paraId="46344162" w14:textId="77777777" w:rsidR="00463770" w:rsidRPr="00FE3052" w:rsidRDefault="00463770" w:rsidP="00463770">
      <w:pPr>
        <w:pStyle w:val="BodyText3"/>
        <w:numPr>
          <w:ilvl w:val="12"/>
          <w:numId w:val="0"/>
        </w:numPr>
        <w:tabs>
          <w:tab w:val="clear" w:pos="720"/>
          <w:tab w:val="clear" w:pos="1440"/>
          <w:tab w:val="clear" w:pos="2160"/>
          <w:tab w:val="clear" w:pos="2880"/>
        </w:tabs>
        <w:ind w:left="709"/>
        <w:rPr>
          <w:rFonts w:ascii="Calibri" w:hAnsi="Calibri"/>
        </w:rPr>
      </w:pPr>
    </w:p>
    <w:p w14:paraId="5DBD1E29" w14:textId="77777777" w:rsidR="00463770" w:rsidRPr="00FE3052" w:rsidRDefault="00463770" w:rsidP="00463770">
      <w:pPr>
        <w:rPr>
          <w:rFonts w:ascii="Calibri" w:hAnsi="Calibri"/>
        </w:rPr>
      </w:pPr>
    </w:p>
    <w:p w14:paraId="3B3AED0D" w14:textId="77777777" w:rsidR="00463770" w:rsidRPr="00FE3052" w:rsidRDefault="00463770" w:rsidP="00463770">
      <w:pPr>
        <w:rPr>
          <w:rFonts w:ascii="Calibri" w:hAnsi="Calibri"/>
        </w:rPr>
      </w:pPr>
    </w:p>
    <w:p w14:paraId="26605843" w14:textId="77777777" w:rsidR="00463770" w:rsidRDefault="00463770"/>
    <w:sectPr w:rsidR="00463770">
      <w:footerReference w:type="even" r:id="rId17"/>
      <w:footerReference w:type="default" r:id="rId18"/>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71B7" w14:textId="77777777" w:rsidR="005D218D" w:rsidRDefault="005D218D" w:rsidP="00D558D0">
      <w:r>
        <w:separator/>
      </w:r>
    </w:p>
  </w:endnote>
  <w:endnote w:type="continuationSeparator" w:id="0">
    <w:p w14:paraId="629283A4" w14:textId="77777777" w:rsidR="005D218D" w:rsidRDefault="005D218D" w:rsidP="00D5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96D9" w14:textId="77777777" w:rsidR="00F055DA" w:rsidRDefault="00FE02B0" w:rsidP="00977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BC238" w14:textId="77777777" w:rsidR="00F055DA" w:rsidRDefault="005D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031719"/>
      <w:docPartObj>
        <w:docPartGallery w:val="Page Numbers (Bottom of Page)"/>
        <w:docPartUnique/>
      </w:docPartObj>
    </w:sdtPr>
    <w:sdtEndPr>
      <w:rPr>
        <w:color w:val="7F7F7F" w:themeColor="background1" w:themeShade="7F"/>
        <w:spacing w:val="60"/>
      </w:rPr>
    </w:sdtEndPr>
    <w:sdtContent>
      <w:p w14:paraId="177BB412" w14:textId="47F916B2" w:rsidR="00D558D0" w:rsidRDefault="00D558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9A1BC1" w14:textId="77777777" w:rsidR="00EA142E" w:rsidRDefault="005D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66AE" w14:textId="77777777" w:rsidR="005D218D" w:rsidRDefault="005D218D" w:rsidP="00D558D0">
      <w:r>
        <w:separator/>
      </w:r>
    </w:p>
  </w:footnote>
  <w:footnote w:type="continuationSeparator" w:id="0">
    <w:p w14:paraId="4E7A836E" w14:textId="77777777" w:rsidR="005D218D" w:rsidRDefault="005D218D" w:rsidP="00D5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6698"/>
    <w:multiLevelType w:val="hybridMultilevel"/>
    <w:tmpl w:val="3EF6F816"/>
    <w:lvl w:ilvl="0" w:tplc="08090017">
      <w:start w:val="1"/>
      <w:numFmt w:val="lowerLetter"/>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 w15:restartNumberingAfterBreak="0">
    <w:nsid w:val="195A3BAE"/>
    <w:multiLevelType w:val="hybridMultilevel"/>
    <w:tmpl w:val="6246B6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B3D25"/>
    <w:multiLevelType w:val="hybridMultilevel"/>
    <w:tmpl w:val="BBD8E926"/>
    <w:lvl w:ilvl="0" w:tplc="EA9272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C1EA0"/>
    <w:multiLevelType w:val="hybridMultilevel"/>
    <w:tmpl w:val="45BE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309AC"/>
    <w:multiLevelType w:val="hybridMultilevel"/>
    <w:tmpl w:val="921CC7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11020D"/>
    <w:multiLevelType w:val="hybridMultilevel"/>
    <w:tmpl w:val="A3A46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D0"/>
    <w:rsid w:val="00012717"/>
    <w:rsid w:val="0018329E"/>
    <w:rsid w:val="001D1C2B"/>
    <w:rsid w:val="002262C9"/>
    <w:rsid w:val="00264823"/>
    <w:rsid w:val="00295E42"/>
    <w:rsid w:val="002C4BE6"/>
    <w:rsid w:val="00422C91"/>
    <w:rsid w:val="00463770"/>
    <w:rsid w:val="004772A8"/>
    <w:rsid w:val="004D42E0"/>
    <w:rsid w:val="005D218D"/>
    <w:rsid w:val="00627C5A"/>
    <w:rsid w:val="00667613"/>
    <w:rsid w:val="006738E9"/>
    <w:rsid w:val="00764686"/>
    <w:rsid w:val="00786F58"/>
    <w:rsid w:val="007A5E06"/>
    <w:rsid w:val="007F6251"/>
    <w:rsid w:val="009201D5"/>
    <w:rsid w:val="0093276B"/>
    <w:rsid w:val="00990E83"/>
    <w:rsid w:val="009F5FA1"/>
    <w:rsid w:val="00B6703A"/>
    <w:rsid w:val="00C872B5"/>
    <w:rsid w:val="00CE402C"/>
    <w:rsid w:val="00D46352"/>
    <w:rsid w:val="00D558D0"/>
    <w:rsid w:val="00E73E8D"/>
    <w:rsid w:val="00EA35E2"/>
    <w:rsid w:val="00EB76D2"/>
    <w:rsid w:val="00EE7799"/>
    <w:rsid w:val="00FD16F5"/>
    <w:rsid w:val="00FE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80C6"/>
  <w15:chartTrackingRefBased/>
  <w15:docId w15:val="{28A733E4-511A-473B-913D-06F807B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D0"/>
    <w:pPr>
      <w:spacing w:after="0" w:line="240" w:lineRule="auto"/>
    </w:pPr>
    <w:rPr>
      <w:rFonts w:ascii="Garamond" w:eastAsia="Times New Roman" w:hAnsi="Garamond" w:cs="Times New Roman"/>
      <w:bCs/>
      <w:sz w:val="24"/>
      <w:szCs w:val="24"/>
    </w:rPr>
  </w:style>
  <w:style w:type="paragraph" w:styleId="Heading1">
    <w:name w:val="heading 1"/>
    <w:basedOn w:val="Normal"/>
    <w:next w:val="Normal"/>
    <w:link w:val="Heading1Char"/>
    <w:uiPriority w:val="9"/>
    <w:qFormat/>
    <w:rsid w:val="00D558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8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558D0"/>
    <w:pPr>
      <w:keepNext/>
      <w:outlineLvl w:val="2"/>
    </w:pPr>
    <w:rPr>
      <w:b/>
      <w:bCs w:val="0"/>
    </w:rPr>
  </w:style>
  <w:style w:type="paragraph" w:styleId="Heading4">
    <w:name w:val="heading 4"/>
    <w:basedOn w:val="Normal"/>
    <w:next w:val="Normal"/>
    <w:link w:val="Heading4Char"/>
    <w:qFormat/>
    <w:rsid w:val="00D558D0"/>
    <w:pPr>
      <w:keepNext/>
      <w:outlineLvl w:val="3"/>
    </w:pPr>
    <w:rPr>
      <w:b/>
      <w:bCs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58D0"/>
    <w:rPr>
      <w:rFonts w:ascii="Garamond" w:eastAsia="Times New Roman" w:hAnsi="Garamond" w:cs="Times New Roman"/>
      <w:b/>
      <w:sz w:val="24"/>
      <w:szCs w:val="24"/>
    </w:rPr>
  </w:style>
  <w:style w:type="character" w:customStyle="1" w:styleId="Heading4Char">
    <w:name w:val="Heading 4 Char"/>
    <w:basedOn w:val="DefaultParagraphFont"/>
    <w:link w:val="Heading4"/>
    <w:rsid w:val="00D558D0"/>
    <w:rPr>
      <w:rFonts w:ascii="Garamond" w:eastAsia="Times New Roman" w:hAnsi="Garamond" w:cs="Times New Roman"/>
      <w:b/>
      <w:sz w:val="28"/>
      <w:szCs w:val="24"/>
    </w:rPr>
  </w:style>
  <w:style w:type="paragraph" w:customStyle="1" w:styleId="TableText">
    <w:name w:val="Table Text"/>
    <w:basedOn w:val="Normal"/>
    <w:rsid w:val="00D558D0"/>
    <w:pPr>
      <w:spacing w:before="60" w:after="60"/>
    </w:pPr>
    <w:rPr>
      <w:rFonts w:ascii="Arial" w:hAnsi="Arial"/>
      <w:bCs w:val="0"/>
      <w:sz w:val="18"/>
      <w:szCs w:val="20"/>
    </w:rPr>
  </w:style>
  <w:style w:type="paragraph" w:customStyle="1" w:styleId="10">
    <w:name w:val="1.0"/>
    <w:basedOn w:val="Normal"/>
    <w:rsid w:val="00D558D0"/>
    <w:pPr>
      <w:pBdr>
        <w:top w:val="single" w:sz="6" w:space="1" w:color="auto"/>
      </w:pBdr>
      <w:tabs>
        <w:tab w:val="left" w:pos="450"/>
      </w:tabs>
    </w:pPr>
    <w:rPr>
      <w:rFonts w:ascii="Book Antiqua" w:hAnsi="Book Antiqua"/>
      <w:b/>
      <w:bCs w:val="0"/>
      <w:sz w:val="20"/>
      <w:szCs w:val="20"/>
    </w:rPr>
  </w:style>
  <w:style w:type="paragraph" w:customStyle="1" w:styleId="11text">
    <w:name w:val="1.1text"/>
    <w:basedOn w:val="Normal"/>
    <w:rsid w:val="00D558D0"/>
    <w:pPr>
      <w:tabs>
        <w:tab w:val="left" w:pos="900"/>
      </w:tabs>
      <w:spacing w:after="120"/>
      <w:ind w:left="720"/>
    </w:pPr>
    <w:rPr>
      <w:rFonts w:ascii="Book Antiqua" w:hAnsi="Book Antiqua"/>
      <w:bCs w:val="0"/>
      <w:sz w:val="20"/>
      <w:szCs w:val="20"/>
    </w:rPr>
  </w:style>
  <w:style w:type="paragraph" w:styleId="BodyText2">
    <w:name w:val="Body Text 2"/>
    <w:basedOn w:val="Normal"/>
    <w:link w:val="BodyText2Char"/>
    <w:rsid w:val="00D558D0"/>
    <w:pPr>
      <w:ind w:left="1440"/>
    </w:pPr>
    <w:rPr>
      <w:rFonts w:ascii="Book Antiqua" w:hAnsi="Book Antiqua"/>
      <w:bCs w:val="0"/>
      <w:sz w:val="20"/>
      <w:szCs w:val="20"/>
    </w:rPr>
  </w:style>
  <w:style w:type="character" w:customStyle="1" w:styleId="BodyText2Char">
    <w:name w:val="Body Text 2 Char"/>
    <w:basedOn w:val="DefaultParagraphFont"/>
    <w:link w:val="BodyText2"/>
    <w:rsid w:val="00D558D0"/>
    <w:rPr>
      <w:rFonts w:ascii="Book Antiqua" w:eastAsia="Times New Roman" w:hAnsi="Book Antiqua" w:cs="Times New Roman"/>
      <w:sz w:val="20"/>
      <w:szCs w:val="20"/>
    </w:rPr>
  </w:style>
  <w:style w:type="character" w:styleId="Hyperlink">
    <w:name w:val="Hyperlink"/>
    <w:uiPriority w:val="99"/>
    <w:rsid w:val="00D558D0"/>
    <w:rPr>
      <w:color w:val="0000FF"/>
      <w:u w:val="single"/>
    </w:rPr>
  </w:style>
  <w:style w:type="paragraph" w:styleId="BodyText3">
    <w:name w:val="Body Text 3"/>
    <w:basedOn w:val="Normal"/>
    <w:link w:val="BodyText3Char"/>
    <w:rsid w:val="00D558D0"/>
    <w:pPr>
      <w:tabs>
        <w:tab w:val="decimal" w:pos="720"/>
        <w:tab w:val="decimal" w:pos="1440"/>
        <w:tab w:val="decimal" w:pos="2160"/>
        <w:tab w:val="decimal" w:pos="2880"/>
      </w:tabs>
      <w:jc w:val="both"/>
    </w:pPr>
    <w:rPr>
      <w:rFonts w:ascii="Arial" w:hAnsi="Arial"/>
      <w:bCs w:val="0"/>
      <w:sz w:val="20"/>
      <w:szCs w:val="20"/>
      <w:lang w:val="en-US"/>
    </w:rPr>
  </w:style>
  <w:style w:type="character" w:customStyle="1" w:styleId="BodyText3Char">
    <w:name w:val="Body Text 3 Char"/>
    <w:basedOn w:val="DefaultParagraphFont"/>
    <w:link w:val="BodyText3"/>
    <w:rsid w:val="00D558D0"/>
    <w:rPr>
      <w:rFonts w:ascii="Arial" w:eastAsia="Times New Roman" w:hAnsi="Arial" w:cs="Times New Roman"/>
      <w:sz w:val="20"/>
      <w:szCs w:val="20"/>
      <w:lang w:val="en-US"/>
    </w:rPr>
  </w:style>
  <w:style w:type="paragraph" w:styleId="Footer">
    <w:name w:val="footer"/>
    <w:basedOn w:val="Normal"/>
    <w:link w:val="FooterChar"/>
    <w:uiPriority w:val="99"/>
    <w:rsid w:val="00D558D0"/>
    <w:pPr>
      <w:tabs>
        <w:tab w:val="center" w:pos="4153"/>
        <w:tab w:val="right" w:pos="8306"/>
      </w:tabs>
    </w:pPr>
  </w:style>
  <w:style w:type="character" w:customStyle="1" w:styleId="FooterChar">
    <w:name w:val="Footer Char"/>
    <w:basedOn w:val="DefaultParagraphFont"/>
    <w:link w:val="Footer"/>
    <w:uiPriority w:val="99"/>
    <w:rsid w:val="00D558D0"/>
    <w:rPr>
      <w:rFonts w:ascii="Garamond" w:eastAsia="Times New Roman" w:hAnsi="Garamond" w:cs="Times New Roman"/>
      <w:bCs/>
      <w:sz w:val="24"/>
      <w:szCs w:val="24"/>
    </w:rPr>
  </w:style>
  <w:style w:type="character" w:styleId="PageNumber">
    <w:name w:val="page number"/>
    <w:basedOn w:val="DefaultParagraphFont"/>
    <w:rsid w:val="00D558D0"/>
  </w:style>
  <w:style w:type="paragraph" w:customStyle="1" w:styleId="Frontpage1">
    <w:name w:val="Frontpage1"/>
    <w:basedOn w:val="Normal"/>
    <w:rsid w:val="00D558D0"/>
    <w:pPr>
      <w:jc w:val="center"/>
    </w:pPr>
    <w:rPr>
      <w:rFonts w:ascii="Book Antiqua" w:hAnsi="Book Antiqua"/>
      <w:b/>
      <w:bCs w:val="0"/>
      <w:sz w:val="72"/>
      <w:szCs w:val="20"/>
    </w:rPr>
  </w:style>
  <w:style w:type="paragraph" w:styleId="ListParagraph">
    <w:name w:val="List Paragraph"/>
    <w:basedOn w:val="Normal"/>
    <w:uiPriority w:val="34"/>
    <w:qFormat/>
    <w:rsid w:val="00D558D0"/>
    <w:pPr>
      <w:ind w:left="720"/>
    </w:pPr>
  </w:style>
  <w:style w:type="character" w:customStyle="1" w:styleId="Heading1Char">
    <w:name w:val="Heading 1 Char"/>
    <w:basedOn w:val="DefaultParagraphFont"/>
    <w:link w:val="Heading1"/>
    <w:uiPriority w:val="9"/>
    <w:rsid w:val="00D558D0"/>
    <w:rPr>
      <w:rFonts w:asciiTheme="majorHAnsi" w:eastAsiaTheme="majorEastAsia" w:hAnsiTheme="majorHAnsi" w:cstheme="majorBidi"/>
      <w:bCs/>
      <w:color w:val="2F5496" w:themeColor="accent1" w:themeShade="BF"/>
      <w:sz w:val="32"/>
      <w:szCs w:val="32"/>
    </w:rPr>
  </w:style>
  <w:style w:type="character" w:customStyle="1" w:styleId="Heading2Char">
    <w:name w:val="Heading 2 Char"/>
    <w:basedOn w:val="DefaultParagraphFont"/>
    <w:link w:val="Heading2"/>
    <w:uiPriority w:val="9"/>
    <w:rsid w:val="00D558D0"/>
    <w:rPr>
      <w:rFonts w:asciiTheme="majorHAnsi" w:eastAsiaTheme="majorEastAsia" w:hAnsiTheme="majorHAnsi" w:cstheme="majorBidi"/>
      <w:bCs/>
      <w:color w:val="2F5496" w:themeColor="accent1" w:themeShade="BF"/>
      <w:sz w:val="26"/>
      <w:szCs w:val="26"/>
    </w:rPr>
  </w:style>
  <w:style w:type="paragraph" w:styleId="TOCHeading">
    <w:name w:val="TOC Heading"/>
    <w:basedOn w:val="Heading1"/>
    <w:next w:val="Normal"/>
    <w:uiPriority w:val="39"/>
    <w:unhideWhenUsed/>
    <w:qFormat/>
    <w:rsid w:val="00D558D0"/>
    <w:pPr>
      <w:spacing w:line="259" w:lineRule="auto"/>
      <w:outlineLvl w:val="9"/>
    </w:pPr>
    <w:rPr>
      <w:bCs w:val="0"/>
      <w:lang w:val="en-US"/>
    </w:rPr>
  </w:style>
  <w:style w:type="paragraph" w:styleId="TOC1">
    <w:name w:val="toc 1"/>
    <w:basedOn w:val="Normal"/>
    <w:next w:val="Normal"/>
    <w:autoRedefine/>
    <w:uiPriority w:val="39"/>
    <w:unhideWhenUsed/>
    <w:rsid w:val="00D558D0"/>
    <w:pPr>
      <w:spacing w:after="100"/>
    </w:pPr>
  </w:style>
  <w:style w:type="paragraph" w:styleId="TOC2">
    <w:name w:val="toc 2"/>
    <w:basedOn w:val="Normal"/>
    <w:next w:val="Normal"/>
    <w:autoRedefine/>
    <w:uiPriority w:val="39"/>
    <w:unhideWhenUsed/>
    <w:rsid w:val="00D558D0"/>
    <w:pPr>
      <w:spacing w:after="100"/>
      <w:ind w:left="240"/>
    </w:pPr>
  </w:style>
  <w:style w:type="paragraph" w:styleId="Header">
    <w:name w:val="header"/>
    <w:basedOn w:val="Normal"/>
    <w:link w:val="HeaderChar"/>
    <w:uiPriority w:val="99"/>
    <w:unhideWhenUsed/>
    <w:rsid w:val="00D558D0"/>
    <w:pPr>
      <w:tabs>
        <w:tab w:val="center" w:pos="4513"/>
        <w:tab w:val="right" w:pos="9026"/>
      </w:tabs>
    </w:pPr>
  </w:style>
  <w:style w:type="character" w:customStyle="1" w:styleId="HeaderChar">
    <w:name w:val="Header Char"/>
    <w:basedOn w:val="DefaultParagraphFont"/>
    <w:link w:val="Header"/>
    <w:uiPriority w:val="99"/>
    <w:rsid w:val="00D558D0"/>
    <w:rPr>
      <w:rFonts w:ascii="Garamond" w:eastAsia="Times New Roman" w:hAnsi="Garamond" w:cs="Times New Roman"/>
      <w:bCs/>
      <w:sz w:val="24"/>
      <w:szCs w:val="24"/>
    </w:rPr>
  </w:style>
  <w:style w:type="character" w:styleId="UnresolvedMention">
    <w:name w:val="Unresolved Mention"/>
    <w:basedOn w:val="DefaultParagraphFont"/>
    <w:uiPriority w:val="99"/>
    <w:semiHidden/>
    <w:unhideWhenUsed/>
    <w:rsid w:val="009F5FA1"/>
    <w:rPr>
      <w:color w:val="605E5C"/>
      <w:shd w:val="clear" w:color="auto" w:fill="E1DFDD"/>
    </w:rPr>
  </w:style>
  <w:style w:type="character" w:styleId="CommentReference">
    <w:name w:val="annotation reference"/>
    <w:basedOn w:val="DefaultParagraphFont"/>
    <w:uiPriority w:val="99"/>
    <w:semiHidden/>
    <w:unhideWhenUsed/>
    <w:rsid w:val="00B6703A"/>
    <w:rPr>
      <w:sz w:val="16"/>
      <w:szCs w:val="16"/>
    </w:rPr>
  </w:style>
  <w:style w:type="paragraph" w:styleId="CommentText">
    <w:name w:val="annotation text"/>
    <w:basedOn w:val="Normal"/>
    <w:link w:val="CommentTextChar"/>
    <w:uiPriority w:val="99"/>
    <w:semiHidden/>
    <w:unhideWhenUsed/>
    <w:rsid w:val="00B6703A"/>
    <w:rPr>
      <w:sz w:val="20"/>
      <w:szCs w:val="20"/>
    </w:rPr>
  </w:style>
  <w:style w:type="character" w:customStyle="1" w:styleId="CommentTextChar">
    <w:name w:val="Comment Text Char"/>
    <w:basedOn w:val="DefaultParagraphFont"/>
    <w:link w:val="CommentText"/>
    <w:uiPriority w:val="99"/>
    <w:semiHidden/>
    <w:rsid w:val="00B6703A"/>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B6703A"/>
    <w:rPr>
      <w:b/>
    </w:rPr>
  </w:style>
  <w:style w:type="character" w:customStyle="1" w:styleId="CommentSubjectChar">
    <w:name w:val="Comment Subject Char"/>
    <w:basedOn w:val="CommentTextChar"/>
    <w:link w:val="CommentSubject"/>
    <w:uiPriority w:val="99"/>
    <w:semiHidden/>
    <w:rsid w:val="00B6703A"/>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B67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03A"/>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cube.org/" TargetMode="External"/><Relationship Id="rId13" Type="http://schemas.openxmlformats.org/officeDocument/2006/relationships/hyperlink" Target="https://procurementcube.org/how-to-develop-an-engaging-procurement-strateg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cube.org/abou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rocurementcube.org/get-more-value-from-translation-agencies-while-controlling-co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cube.org/business-focused-procurement/" TargetMode="External"/><Relationship Id="rId5" Type="http://schemas.openxmlformats.org/officeDocument/2006/relationships/webSettings" Target="webSettings.xml"/><Relationship Id="rId15" Type="http://schemas.openxmlformats.org/officeDocument/2006/relationships/hyperlink" Target="https://procurementcube.org/get-more-value-from-translation-agencies-while-controlling-costs/" TargetMode="External"/><Relationship Id="rId10" Type="http://schemas.openxmlformats.org/officeDocument/2006/relationships/hyperlink" Target="https://procurementcub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rocurementcube.org/here-is-a-quicker-way-of-getting-better-supply-market-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0D37-686C-4D80-87E8-F9B7C16C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Brevig</dc:creator>
  <cp:keywords/>
  <dc:description/>
  <cp:lastModifiedBy>Armand Brevig</cp:lastModifiedBy>
  <cp:revision>21</cp:revision>
  <dcterms:created xsi:type="dcterms:W3CDTF">2020-11-28T09:54:00Z</dcterms:created>
  <dcterms:modified xsi:type="dcterms:W3CDTF">2020-11-29T19:26:00Z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